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40512E" w14:textId="6817FFCA" w:rsidR="002853BD" w:rsidRPr="004250A4" w:rsidRDefault="00B805C3" w:rsidP="00831CB1">
      <w:pPr>
        <w:pStyle w:val="NoSpacing"/>
        <w:rPr>
          <w:rFonts w:ascii="Times New Roman Bold" w:hAnsi="Times New Roman Bold" w:cs="Times New Roman"/>
          <w:sz w:val="24"/>
          <w:szCs w:val="24"/>
        </w:rPr>
      </w:pPr>
      <w:r w:rsidRPr="004250A4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671926D" wp14:editId="31D33400">
            <wp:simplePos x="0" y="0"/>
            <wp:positionH relativeFrom="column">
              <wp:posOffset>-603849</wp:posOffset>
            </wp:positionH>
            <wp:positionV relativeFrom="paragraph">
              <wp:posOffset>-1475117</wp:posOffset>
            </wp:positionV>
            <wp:extent cx="1760220" cy="1245235"/>
            <wp:effectExtent l="0" t="0" r="0" b="0"/>
            <wp:wrapNone/>
            <wp:docPr id="1" name="Picture 1" descr="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00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1245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5697DB" w14:textId="77777777" w:rsidR="003F2132" w:rsidRDefault="00AB2C0C" w:rsidP="003F2132">
      <w:pPr>
        <w:pStyle w:val="ListParagraph"/>
        <w:numPr>
          <w:ilvl w:val="0"/>
          <w:numId w:val="8"/>
        </w:numPr>
        <w:tabs>
          <w:tab w:val="left" w:pos="3075"/>
        </w:tabs>
        <w:spacing w:line="480" w:lineRule="auto"/>
        <w:rPr>
          <w:rFonts w:ascii="Times New Roman Bold" w:hAnsi="Times New Roman Bold" w:cs="Times New Roman"/>
          <w:sz w:val="24"/>
          <w:szCs w:val="24"/>
        </w:rPr>
      </w:pPr>
      <w:r w:rsidRPr="004250A4">
        <w:rPr>
          <w:rFonts w:ascii="Times New Roman Bold" w:hAnsi="Times New Roman Bold" w:cs="Times New Roman"/>
          <w:sz w:val="24"/>
          <w:szCs w:val="24"/>
        </w:rPr>
        <w:t>Welcome/Attendance</w:t>
      </w:r>
    </w:p>
    <w:p w14:paraId="00DB1438" w14:textId="4B1D258F" w:rsidR="003F2132" w:rsidRPr="003F2132" w:rsidRDefault="003F2132" w:rsidP="003F2132">
      <w:pPr>
        <w:pStyle w:val="ListParagraph"/>
        <w:numPr>
          <w:ilvl w:val="0"/>
          <w:numId w:val="8"/>
        </w:numPr>
        <w:tabs>
          <w:tab w:val="left" w:pos="3075"/>
        </w:tabs>
        <w:spacing w:line="480" w:lineRule="auto"/>
        <w:rPr>
          <w:rFonts w:ascii="Times New Roman Bold" w:hAnsi="Times New Roman Bold" w:cs="Times New Roman"/>
          <w:sz w:val="24"/>
          <w:szCs w:val="24"/>
        </w:rPr>
      </w:pPr>
      <w:r w:rsidRPr="003F2132">
        <w:rPr>
          <w:rFonts w:ascii="Times New Roman" w:eastAsia="Times New Roman" w:hAnsi="Times New Roman" w:cs="Times New Roman"/>
          <w:b/>
          <w:bCs/>
          <w:sz w:val="24"/>
          <w:szCs w:val="24"/>
        </w:rPr>
        <w:t>Review Minutes (</w:t>
      </w:r>
      <w:r w:rsidRPr="003F2132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1st Motion/2nd Motion</w:t>
      </w:r>
      <w:r w:rsidRPr="003F2132">
        <w:rPr>
          <w:rFonts w:ascii="Times New Roman" w:eastAsia="Times New Roman" w:hAnsi="Times New Roman" w:cs="Times New Roman"/>
          <w:b/>
          <w:bCs/>
          <w:sz w:val="24"/>
          <w:szCs w:val="24"/>
        </w:rPr>
        <w:t>):</w:t>
      </w:r>
      <w:r w:rsidRPr="003F213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AE1801">
        <w:rPr>
          <w:rFonts w:ascii="Times New Roman" w:eastAsia="Times New Roman" w:hAnsi="Times New Roman" w:cs="Times New Roman"/>
          <w:bCs/>
          <w:sz w:val="24"/>
          <w:szCs w:val="24"/>
        </w:rPr>
        <w:t>LT Katana Jackson/LCDR Andrea Cunningham</w:t>
      </w:r>
    </w:p>
    <w:p w14:paraId="7114FF01" w14:textId="4C01EC82" w:rsidR="00AB2C0C" w:rsidRPr="003F2132" w:rsidRDefault="00AB2C0C" w:rsidP="003F2132">
      <w:pPr>
        <w:pStyle w:val="ListParagraph"/>
        <w:numPr>
          <w:ilvl w:val="0"/>
          <w:numId w:val="8"/>
        </w:numPr>
        <w:tabs>
          <w:tab w:val="left" w:pos="3075"/>
        </w:tabs>
        <w:spacing w:line="480" w:lineRule="auto"/>
        <w:rPr>
          <w:rFonts w:ascii="Times New Roman Bold" w:hAnsi="Times New Roman Bold" w:cs="Times New Roman"/>
          <w:sz w:val="24"/>
          <w:szCs w:val="24"/>
        </w:rPr>
      </w:pPr>
      <w:r w:rsidRPr="003F2132">
        <w:rPr>
          <w:rFonts w:ascii="Times New Roman Bold" w:hAnsi="Times New Roman Bold" w:cs="Times New Roman"/>
          <w:sz w:val="24"/>
          <w:szCs w:val="24"/>
        </w:rPr>
        <w:t>SWPAG Chair: CDR Tricia Booker</w:t>
      </w:r>
    </w:p>
    <w:p w14:paraId="1AFF4CA0" w14:textId="4634AC7E" w:rsidR="00D46F52" w:rsidRPr="003F2132" w:rsidRDefault="00D46F52" w:rsidP="00D46F52">
      <w:pPr>
        <w:pStyle w:val="ListParagraph"/>
        <w:numPr>
          <w:ilvl w:val="0"/>
          <w:numId w:val="49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2132">
        <w:rPr>
          <w:rFonts w:ascii="Times New Roman" w:hAnsi="Times New Roman" w:cs="Times New Roman"/>
          <w:b/>
          <w:bCs/>
          <w:sz w:val="24"/>
          <w:szCs w:val="24"/>
          <w:u w:val="single"/>
        </w:rPr>
        <w:t>COVID Response:</w:t>
      </w:r>
      <w:r w:rsidRPr="003F2132">
        <w:rPr>
          <w:rFonts w:ascii="Times New Roman" w:hAnsi="Times New Roman" w:cs="Times New Roman"/>
          <w:sz w:val="24"/>
          <w:szCs w:val="24"/>
        </w:rPr>
        <w:t xml:space="preserve"> We have had multiple Social Workers who have deployed in response to COVID and it appears on going (stay ready)</w:t>
      </w:r>
      <w:r w:rsidR="00F52F83">
        <w:rPr>
          <w:rFonts w:ascii="Times New Roman" w:hAnsi="Times New Roman" w:cs="Times New Roman"/>
          <w:sz w:val="24"/>
          <w:szCs w:val="24"/>
        </w:rPr>
        <w:t xml:space="preserve">. Last month’s SW meetings were cancelled due to CDR Booker and CDR </w:t>
      </w:r>
      <w:r w:rsidR="00A5343F">
        <w:rPr>
          <w:rFonts w:ascii="Times New Roman" w:hAnsi="Times New Roman" w:cs="Times New Roman"/>
          <w:sz w:val="24"/>
          <w:szCs w:val="24"/>
        </w:rPr>
        <w:t xml:space="preserve">Felder being deployed. Thank you to those who have deployed and are deploying. </w:t>
      </w:r>
    </w:p>
    <w:p w14:paraId="4F2B6938" w14:textId="77777777" w:rsidR="00D46F52" w:rsidRPr="003F2132" w:rsidRDefault="00D46F52" w:rsidP="00D46F52">
      <w:pPr>
        <w:pStyle w:val="ListParagraph"/>
        <w:numPr>
          <w:ilvl w:val="0"/>
          <w:numId w:val="49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F2132">
        <w:rPr>
          <w:rFonts w:ascii="Times New Roman" w:hAnsi="Times New Roman" w:cs="Times New Roman"/>
          <w:b/>
          <w:bCs/>
          <w:sz w:val="24"/>
          <w:szCs w:val="24"/>
          <w:u w:val="single"/>
        </w:rPr>
        <w:t>HSPAC meeting (7 May):</w:t>
      </w:r>
      <w:r w:rsidRPr="003F213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70740B" w14:textId="1C15E4E4" w:rsidR="00D46F52" w:rsidRPr="003F2132" w:rsidRDefault="00D46F52" w:rsidP="00D46F52">
      <w:pPr>
        <w:pStyle w:val="ListParagraph"/>
        <w:numPr>
          <w:ilvl w:val="1"/>
          <w:numId w:val="49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2132">
        <w:rPr>
          <w:rFonts w:ascii="Times New Roman" w:hAnsi="Times New Roman" w:cs="Times New Roman"/>
          <w:sz w:val="24"/>
          <w:szCs w:val="24"/>
        </w:rPr>
        <w:t>Reminder to check secure messaging regular</w:t>
      </w:r>
      <w:r w:rsidR="001F0181">
        <w:rPr>
          <w:rFonts w:ascii="Times New Roman" w:hAnsi="Times New Roman" w:cs="Times New Roman"/>
          <w:sz w:val="24"/>
          <w:szCs w:val="24"/>
        </w:rPr>
        <w:t>ly for updates.</w:t>
      </w:r>
    </w:p>
    <w:p w14:paraId="282096A6" w14:textId="104087D2" w:rsidR="00D46F52" w:rsidRPr="003F2132" w:rsidRDefault="00D46F52" w:rsidP="00D46F52">
      <w:pPr>
        <w:pStyle w:val="ListParagraph"/>
        <w:numPr>
          <w:ilvl w:val="1"/>
          <w:numId w:val="49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2132">
        <w:rPr>
          <w:rFonts w:ascii="Times New Roman" w:hAnsi="Times New Roman" w:cs="Times New Roman"/>
          <w:sz w:val="24"/>
          <w:szCs w:val="24"/>
        </w:rPr>
        <w:t>Will announce HSPAC awards winner on 28 June since COA has been cancelled</w:t>
      </w:r>
      <w:r w:rsidR="001F0181">
        <w:rPr>
          <w:rFonts w:ascii="Times New Roman" w:hAnsi="Times New Roman" w:cs="Times New Roman"/>
          <w:sz w:val="24"/>
          <w:szCs w:val="24"/>
        </w:rPr>
        <w:t>. The Junior SW of the year will be announced. There is no Senior SW due to no applicants this year.</w:t>
      </w:r>
    </w:p>
    <w:p w14:paraId="0540312E" w14:textId="77777777" w:rsidR="00D46F52" w:rsidRPr="003F2132" w:rsidRDefault="00D46F52" w:rsidP="00D46F52">
      <w:pPr>
        <w:pStyle w:val="ListParagraph"/>
        <w:numPr>
          <w:ilvl w:val="1"/>
          <w:numId w:val="49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2132">
        <w:rPr>
          <w:rFonts w:ascii="Times New Roman" w:hAnsi="Times New Roman" w:cs="Times New Roman"/>
          <w:sz w:val="24"/>
          <w:szCs w:val="24"/>
        </w:rPr>
        <w:t>Reminders of no more fundraisers</w:t>
      </w:r>
    </w:p>
    <w:p w14:paraId="74C44A12" w14:textId="51AF1ECE" w:rsidR="00C11527" w:rsidRPr="00C11527" w:rsidRDefault="00D46F52" w:rsidP="00D46F52">
      <w:pPr>
        <w:pStyle w:val="ListParagraph"/>
        <w:numPr>
          <w:ilvl w:val="1"/>
          <w:numId w:val="49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2132">
        <w:rPr>
          <w:rFonts w:ascii="Times New Roman" w:hAnsi="Times New Roman" w:cs="Times New Roman"/>
          <w:sz w:val="24"/>
          <w:szCs w:val="24"/>
        </w:rPr>
        <w:t>SWPAG to be involved in for inter-service transfer interviews</w:t>
      </w:r>
      <w:r w:rsidR="002F2DAC">
        <w:rPr>
          <w:rFonts w:ascii="Times New Roman" w:hAnsi="Times New Roman" w:cs="Times New Roman"/>
          <w:sz w:val="24"/>
          <w:szCs w:val="24"/>
        </w:rPr>
        <w:t xml:space="preserve">. </w:t>
      </w:r>
      <w:r w:rsidR="00CD4775">
        <w:rPr>
          <w:rFonts w:ascii="Times New Roman" w:hAnsi="Times New Roman" w:cs="Times New Roman"/>
          <w:sz w:val="24"/>
          <w:szCs w:val="24"/>
        </w:rPr>
        <w:t xml:space="preserve">The CPO has been inundated with requests. </w:t>
      </w:r>
      <w:proofErr w:type="spellStart"/>
      <w:r w:rsidR="00CD4775">
        <w:rPr>
          <w:rFonts w:ascii="Times New Roman" w:hAnsi="Times New Roman" w:cs="Times New Roman"/>
          <w:sz w:val="24"/>
          <w:szCs w:val="24"/>
        </w:rPr>
        <w:t>Taks</w:t>
      </w:r>
      <w:proofErr w:type="spellEnd"/>
      <w:r w:rsidR="00CD4775">
        <w:rPr>
          <w:rFonts w:ascii="Times New Roman" w:hAnsi="Times New Roman" w:cs="Times New Roman"/>
          <w:sz w:val="24"/>
          <w:szCs w:val="24"/>
        </w:rPr>
        <w:t xml:space="preserve"> will be sent to</w:t>
      </w:r>
      <w:r w:rsidR="002F2DAC" w:rsidRPr="002F2DAC">
        <w:rPr>
          <w:rFonts w:ascii="Times New Roman" w:eastAsia="Times New Roman" w:hAnsi="Times New Roman" w:cs="Times New Roman"/>
          <w:sz w:val="24"/>
          <w:szCs w:val="24"/>
        </w:rPr>
        <w:t xml:space="preserve"> the SWPAG Chair to receive applications for interviews and then coordinate interviews for those service members with O6</w:t>
      </w:r>
      <w:r w:rsidR="00F905DA">
        <w:rPr>
          <w:rFonts w:ascii="Times New Roman" w:eastAsia="Times New Roman" w:hAnsi="Times New Roman" w:cs="Times New Roman"/>
          <w:sz w:val="24"/>
          <w:szCs w:val="24"/>
        </w:rPr>
        <w:t xml:space="preserve"> officers</w:t>
      </w:r>
      <w:r w:rsidR="002F2DAC" w:rsidRPr="002F2DAC">
        <w:rPr>
          <w:rFonts w:ascii="Times New Roman" w:eastAsia="Times New Roman" w:hAnsi="Times New Roman" w:cs="Times New Roman"/>
          <w:sz w:val="24"/>
          <w:szCs w:val="24"/>
        </w:rPr>
        <w:t>. The O6 will give direct feedback to the CPO about the applicant.</w:t>
      </w:r>
      <w:r w:rsidR="005976DC">
        <w:rPr>
          <w:rFonts w:ascii="Times New Roman" w:eastAsia="Times New Roman" w:hAnsi="Times New Roman" w:cs="Times New Roman"/>
          <w:sz w:val="24"/>
          <w:szCs w:val="24"/>
        </w:rPr>
        <w:t xml:space="preserve"> There has been no movement </w:t>
      </w:r>
      <w:r w:rsidR="00A50B9D">
        <w:rPr>
          <w:rFonts w:ascii="Times New Roman" w:eastAsia="Times New Roman" w:hAnsi="Times New Roman" w:cs="Times New Roman"/>
          <w:sz w:val="24"/>
          <w:szCs w:val="24"/>
        </w:rPr>
        <w:t>yet on interviews.</w:t>
      </w:r>
      <w:r w:rsidR="00CC32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7BBC">
        <w:rPr>
          <w:rFonts w:ascii="Times New Roman" w:eastAsia="Times New Roman" w:hAnsi="Times New Roman" w:cs="Times New Roman"/>
          <w:sz w:val="24"/>
          <w:szCs w:val="24"/>
        </w:rPr>
        <w:t>If you are an O6 and interested, please email CDR Booker.</w:t>
      </w:r>
    </w:p>
    <w:p w14:paraId="1270CCA1" w14:textId="77777777" w:rsidR="00C11527" w:rsidRPr="00C11527" w:rsidRDefault="00857A98" w:rsidP="00C11527">
      <w:pPr>
        <w:pStyle w:val="ListParagraph"/>
        <w:numPr>
          <w:ilvl w:val="2"/>
          <w:numId w:val="49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LT Jackson asked if this process is only for inter-service transfers and CDR Booker stated</w:t>
      </w:r>
      <w:r w:rsidR="00C11527">
        <w:rPr>
          <w:rFonts w:ascii="Times New Roman" w:eastAsia="Times New Roman" w:hAnsi="Times New Roman" w:cs="Times New Roman"/>
          <w:sz w:val="24"/>
          <w:szCs w:val="24"/>
        </w:rPr>
        <w:t xml:space="preserve"> that was correct. </w:t>
      </w:r>
    </w:p>
    <w:p w14:paraId="0AAB6125" w14:textId="295A90C6" w:rsidR="00D46F52" w:rsidRPr="003F2132" w:rsidRDefault="00CC3295" w:rsidP="00C11527">
      <w:pPr>
        <w:pStyle w:val="ListParagraph"/>
        <w:numPr>
          <w:ilvl w:val="2"/>
          <w:numId w:val="49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CAPT Kelly </w:t>
      </w:r>
      <w:r w:rsidR="000417EB">
        <w:rPr>
          <w:rFonts w:ascii="Times New Roman" w:eastAsia="Times New Roman" w:hAnsi="Times New Roman" w:cs="Times New Roman"/>
          <w:sz w:val="24"/>
          <w:szCs w:val="24"/>
        </w:rPr>
        <w:t xml:space="preserve">is interested in helping with this </w:t>
      </w:r>
      <w:proofErr w:type="spellStart"/>
      <w:r w:rsidR="000417EB">
        <w:rPr>
          <w:rFonts w:ascii="Times New Roman" w:eastAsia="Times New Roman" w:hAnsi="Times New Roman" w:cs="Times New Roman"/>
          <w:sz w:val="24"/>
          <w:szCs w:val="24"/>
        </w:rPr>
        <w:t>intiative</w:t>
      </w:r>
      <w:proofErr w:type="spellEnd"/>
      <w:r w:rsidR="000417EB">
        <w:rPr>
          <w:rFonts w:ascii="Times New Roman" w:eastAsia="Times New Roman" w:hAnsi="Times New Roman" w:cs="Times New Roman"/>
          <w:sz w:val="24"/>
          <w:szCs w:val="24"/>
        </w:rPr>
        <w:t xml:space="preserve"> and has helped on other inter-service interviews. She will email CDR Booker. </w:t>
      </w:r>
    </w:p>
    <w:p w14:paraId="6BBA7B17" w14:textId="631B5BD2" w:rsidR="00D46F52" w:rsidRPr="003F2132" w:rsidRDefault="00D46F52" w:rsidP="00D46F52">
      <w:pPr>
        <w:pStyle w:val="ListParagraph"/>
        <w:numPr>
          <w:ilvl w:val="1"/>
          <w:numId w:val="49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2132">
        <w:rPr>
          <w:rFonts w:ascii="Times New Roman" w:hAnsi="Times New Roman" w:cs="Times New Roman"/>
          <w:sz w:val="24"/>
          <w:szCs w:val="24"/>
        </w:rPr>
        <w:t xml:space="preserve">HSPAC chair elections pending. </w:t>
      </w:r>
      <w:r w:rsidR="00F905DA">
        <w:rPr>
          <w:rFonts w:ascii="Times New Roman" w:hAnsi="Times New Roman" w:cs="Times New Roman"/>
          <w:sz w:val="24"/>
          <w:szCs w:val="24"/>
        </w:rPr>
        <w:t>The call for the Chair-elect will go out</w:t>
      </w:r>
      <w:r w:rsidR="005976DC">
        <w:rPr>
          <w:rFonts w:ascii="Times New Roman" w:hAnsi="Times New Roman" w:cs="Times New Roman"/>
          <w:sz w:val="24"/>
          <w:szCs w:val="24"/>
        </w:rPr>
        <w:t xml:space="preserve"> in October and elections will occur in November. </w:t>
      </w:r>
    </w:p>
    <w:p w14:paraId="0E074EC9" w14:textId="79B89C70" w:rsidR="003F2132" w:rsidRDefault="00D46F52" w:rsidP="003F2132">
      <w:pPr>
        <w:pStyle w:val="ListParagraph"/>
        <w:numPr>
          <w:ilvl w:val="0"/>
          <w:numId w:val="49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2132">
        <w:rPr>
          <w:rFonts w:ascii="Times New Roman" w:hAnsi="Times New Roman" w:cs="Times New Roman"/>
          <w:b/>
          <w:bCs/>
          <w:sz w:val="24"/>
          <w:szCs w:val="24"/>
          <w:u w:val="single"/>
        </w:rPr>
        <w:t>Deployment Resources in conjunction with Corps Care:</w:t>
      </w:r>
      <w:r w:rsidRPr="003F2132">
        <w:rPr>
          <w:rFonts w:ascii="Times New Roman" w:hAnsi="Times New Roman" w:cs="Times New Roman"/>
          <w:sz w:val="24"/>
          <w:szCs w:val="24"/>
        </w:rPr>
        <w:t xml:space="preserve">  </w:t>
      </w:r>
      <w:r w:rsidR="0090100E">
        <w:rPr>
          <w:rFonts w:ascii="Times New Roman" w:hAnsi="Times New Roman" w:cs="Times New Roman"/>
          <w:sz w:val="24"/>
          <w:szCs w:val="24"/>
        </w:rPr>
        <w:t>CDR Booker was deployed in April and is working on a task group to develop a central repository of deployment resources. If anyone has decent deployment resources, please forward to CDR Booker.</w:t>
      </w:r>
    </w:p>
    <w:p w14:paraId="3A567497" w14:textId="0801BC48" w:rsidR="001A1F15" w:rsidRPr="003F2132" w:rsidRDefault="00465D4D" w:rsidP="003F2132">
      <w:pPr>
        <w:pStyle w:val="ListParagraph"/>
        <w:numPr>
          <w:ilvl w:val="0"/>
          <w:numId w:val="49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Clinical Hours:</w:t>
      </w:r>
      <w:r>
        <w:rPr>
          <w:rFonts w:ascii="Times New Roman" w:hAnsi="Times New Roman" w:cs="Times New Roman"/>
          <w:sz w:val="24"/>
          <w:szCs w:val="24"/>
        </w:rPr>
        <w:t xml:space="preserve"> An email was sent </w:t>
      </w:r>
      <w:proofErr w:type="spellStart"/>
      <w:r>
        <w:rPr>
          <w:rFonts w:ascii="Times New Roman" w:hAnsi="Times New Roman" w:cs="Times New Roman"/>
          <w:sz w:val="24"/>
          <w:szCs w:val="24"/>
        </w:rPr>
        <w:t>reagarding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clinical hours. As a reminder, SW clinical hours are due in December</w:t>
      </w:r>
      <w:r w:rsidR="003E75B3">
        <w:rPr>
          <w:rFonts w:ascii="Times New Roman" w:hAnsi="Times New Roman" w:cs="Times New Roman"/>
          <w:sz w:val="24"/>
          <w:szCs w:val="24"/>
        </w:rPr>
        <w:t xml:space="preserve"> as we do not receive specialty pay.</w:t>
      </w:r>
    </w:p>
    <w:p w14:paraId="72C47D89" w14:textId="77777777" w:rsidR="003F2132" w:rsidRPr="003F2132" w:rsidRDefault="003F2132" w:rsidP="003F2132">
      <w:pPr>
        <w:pStyle w:val="ListParagraph"/>
        <w:tabs>
          <w:tab w:val="left" w:pos="720"/>
        </w:tabs>
        <w:spacing w:after="0" w:line="240" w:lineRule="auto"/>
        <w:ind w:left="1286"/>
        <w:rPr>
          <w:sz w:val="24"/>
          <w:szCs w:val="24"/>
        </w:rPr>
      </w:pPr>
    </w:p>
    <w:p w14:paraId="0FB1E093" w14:textId="409E253C" w:rsidR="00AB2C0C" w:rsidRPr="004250A4" w:rsidRDefault="00AB2C0C" w:rsidP="00AB2C0C">
      <w:pPr>
        <w:pStyle w:val="ListParagraph"/>
        <w:numPr>
          <w:ilvl w:val="0"/>
          <w:numId w:val="8"/>
        </w:numPr>
        <w:tabs>
          <w:tab w:val="left" w:pos="3075"/>
        </w:tabs>
        <w:spacing w:line="480" w:lineRule="auto"/>
        <w:rPr>
          <w:rFonts w:ascii="Times New Roman Bold" w:hAnsi="Times New Roman Bold" w:cs="Times New Roman"/>
          <w:sz w:val="24"/>
          <w:szCs w:val="24"/>
        </w:rPr>
      </w:pPr>
      <w:proofErr w:type="spellStart"/>
      <w:r w:rsidRPr="004250A4">
        <w:rPr>
          <w:rFonts w:ascii="Times New Roman Bold" w:hAnsi="Times New Roman Bold" w:cs="Times New Roman"/>
          <w:sz w:val="24"/>
          <w:szCs w:val="24"/>
        </w:rPr>
        <w:t>SubGroup</w:t>
      </w:r>
      <w:proofErr w:type="spellEnd"/>
      <w:r w:rsidRPr="004250A4">
        <w:rPr>
          <w:rFonts w:ascii="Times New Roman Bold" w:hAnsi="Times New Roman Bold" w:cs="Times New Roman"/>
          <w:sz w:val="24"/>
          <w:szCs w:val="24"/>
        </w:rPr>
        <w:t xml:space="preserve"> Reports</w:t>
      </w:r>
    </w:p>
    <w:p w14:paraId="0A49902D" w14:textId="7EFFADBC" w:rsidR="00AB2C0C" w:rsidRPr="004250A4" w:rsidRDefault="00AB2C0C" w:rsidP="00AB2C0C">
      <w:pPr>
        <w:pStyle w:val="ListParagraph"/>
        <w:numPr>
          <w:ilvl w:val="0"/>
          <w:numId w:val="8"/>
        </w:numPr>
        <w:tabs>
          <w:tab w:val="left" w:pos="3075"/>
        </w:tabs>
        <w:spacing w:line="480" w:lineRule="auto"/>
        <w:rPr>
          <w:rFonts w:ascii="Times New Roman Bold" w:hAnsi="Times New Roman Bold" w:cs="Times New Roman"/>
          <w:sz w:val="24"/>
          <w:szCs w:val="24"/>
        </w:rPr>
      </w:pPr>
      <w:r w:rsidRPr="004250A4">
        <w:rPr>
          <w:rFonts w:ascii="Times New Roman Bold" w:hAnsi="Times New Roman Bold" w:cs="Times New Roman"/>
          <w:sz w:val="24"/>
          <w:szCs w:val="24"/>
        </w:rPr>
        <w:t>General Membership Discussion/Questions</w:t>
      </w:r>
      <w:r w:rsidR="00F908B4">
        <w:rPr>
          <w:rFonts w:ascii="Times New Roman Bold" w:hAnsi="Times New Roman Bold" w:cs="Times New Roman"/>
          <w:sz w:val="24"/>
          <w:szCs w:val="24"/>
        </w:rPr>
        <w:t>: None</w:t>
      </w:r>
    </w:p>
    <w:p w14:paraId="28941318" w14:textId="3E6C66C3" w:rsidR="00D52DD0" w:rsidRPr="004250A4" w:rsidRDefault="00CD4AE6" w:rsidP="00B07C6F">
      <w:pPr>
        <w:rPr>
          <w:rFonts w:ascii="Times New Roman Bold" w:hAnsi="Times New Roman Bold" w:cs="Times New Roman"/>
          <w:b/>
          <w:bCs/>
          <w:sz w:val="24"/>
          <w:szCs w:val="24"/>
        </w:rPr>
      </w:pPr>
      <w:r w:rsidRPr="004250A4">
        <w:rPr>
          <w:rFonts w:ascii="Times New Roman Bold" w:hAnsi="Times New Roman Bold" w:cs="Times New Roman"/>
          <w:b/>
          <w:bCs/>
          <w:sz w:val="24"/>
          <w:szCs w:val="24"/>
        </w:rPr>
        <w:lastRenderedPageBreak/>
        <w:t>NOTE: Please email your attendance to Executive Secretary Phillip at</w:t>
      </w:r>
      <w:r w:rsidR="001B1FED">
        <w:rPr>
          <w:b/>
          <w:bCs/>
          <w:sz w:val="24"/>
          <w:szCs w:val="24"/>
        </w:rPr>
        <w:t xml:space="preserve"> </w:t>
      </w:r>
      <w:hyperlink r:id="rId12" w:history="1">
        <w:r w:rsidR="0007016E" w:rsidRPr="003C1FEE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Janelle.phillip@ice.dhs.gov</w:t>
        </w:r>
      </w:hyperlink>
      <w:r w:rsidRPr="004250A4">
        <w:rPr>
          <w:b/>
          <w:bCs/>
          <w:sz w:val="24"/>
          <w:szCs w:val="24"/>
        </w:rPr>
        <w:t xml:space="preserve"> </w:t>
      </w:r>
      <w:r w:rsidRPr="004250A4">
        <w:rPr>
          <w:rFonts w:ascii="Times New Roman Bold" w:hAnsi="Times New Roman Bold" w:cs="Times New Roman"/>
          <w:b/>
          <w:bCs/>
          <w:sz w:val="24"/>
          <w:szCs w:val="24"/>
        </w:rPr>
        <w:t xml:space="preserve"> </w:t>
      </w:r>
    </w:p>
    <w:p w14:paraId="53AD3E0F" w14:textId="51561D4D" w:rsidR="00001CCE" w:rsidRPr="004250A4" w:rsidRDefault="00001CCE" w:rsidP="00001CCE">
      <w:pPr>
        <w:rPr>
          <w:rFonts w:ascii="Times New Roman" w:hAnsi="Times New Roman" w:cs="Times New Roman"/>
          <w:b/>
          <w:color w:val="0033CC"/>
          <w:sz w:val="24"/>
          <w:szCs w:val="24"/>
        </w:rPr>
      </w:pPr>
      <w:r w:rsidRPr="004250A4">
        <w:rPr>
          <w:rFonts w:ascii="Times New Roman" w:hAnsi="Times New Roman" w:cs="Times New Roman"/>
          <w:b/>
          <w:color w:val="0033CC"/>
          <w:sz w:val="24"/>
          <w:szCs w:val="24"/>
        </w:rPr>
        <w:t>OPERATIONS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7"/>
        <w:gridCol w:w="6383"/>
      </w:tblGrid>
      <w:tr w:rsidR="00126299" w:rsidRPr="004250A4" w14:paraId="582A4F8E" w14:textId="77777777" w:rsidTr="00E82A40">
        <w:tc>
          <w:tcPr>
            <w:tcW w:w="2967" w:type="dxa"/>
          </w:tcPr>
          <w:p w14:paraId="3832A416" w14:textId="77777777" w:rsidR="00126299" w:rsidRPr="004250A4" w:rsidRDefault="00126299" w:rsidP="001262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0A4">
              <w:rPr>
                <w:rFonts w:ascii="Times New Roman" w:hAnsi="Times New Roman" w:cs="Times New Roman"/>
                <w:b/>
                <w:sz w:val="24"/>
                <w:szCs w:val="24"/>
              </w:rPr>
              <w:t>Communications</w:t>
            </w:r>
          </w:p>
          <w:p w14:paraId="09CDA348" w14:textId="77777777" w:rsidR="00126299" w:rsidRPr="004250A4" w:rsidRDefault="00126299" w:rsidP="00126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0A4">
              <w:rPr>
                <w:rFonts w:ascii="Times New Roman" w:hAnsi="Times New Roman" w:cs="Times New Roman"/>
                <w:i/>
                <w:sz w:val="24"/>
                <w:szCs w:val="24"/>
              </w:rPr>
              <w:t>Chair:</w:t>
            </w:r>
            <w:r w:rsidRPr="004250A4">
              <w:rPr>
                <w:rFonts w:ascii="Times New Roman" w:hAnsi="Times New Roman" w:cs="Times New Roman"/>
                <w:sz w:val="24"/>
                <w:szCs w:val="24"/>
              </w:rPr>
              <w:t xml:space="preserve"> LCDR Lorener Brayboy</w:t>
            </w:r>
          </w:p>
          <w:p w14:paraId="30FDB8FB" w14:textId="77777777" w:rsidR="00126299" w:rsidRPr="004250A4" w:rsidRDefault="00126299" w:rsidP="00126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AE3507" w14:textId="77777777" w:rsidR="00126299" w:rsidRPr="004250A4" w:rsidRDefault="00126299" w:rsidP="0012629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250A4">
              <w:rPr>
                <w:rFonts w:ascii="Times New Roman" w:hAnsi="Times New Roman" w:cs="Times New Roman"/>
                <w:i/>
                <w:sz w:val="24"/>
                <w:szCs w:val="24"/>
              </w:rPr>
              <w:t>Co-Chair:</w:t>
            </w:r>
            <w:r w:rsidRPr="00425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9107E87" w14:textId="5538E6FF" w:rsidR="00126299" w:rsidRPr="004250A4" w:rsidRDefault="004A5B84" w:rsidP="001262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0A4">
              <w:rPr>
                <w:rFonts w:ascii="Times New Roman" w:eastAsia="Calibri" w:hAnsi="Times New Roman" w:cs="Times New Roman"/>
                <w:sz w:val="24"/>
                <w:szCs w:val="24"/>
              </w:rPr>
              <w:t>LCDR Mark Durham</w:t>
            </w:r>
            <w:r w:rsidRPr="004250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383" w:type="dxa"/>
          </w:tcPr>
          <w:p w14:paraId="746BCAE4" w14:textId="77777777" w:rsidR="00EF3619" w:rsidRPr="00EF3619" w:rsidRDefault="00EF3619" w:rsidP="00EF3619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F3619">
              <w:rPr>
                <w:rFonts w:ascii="Times New Roman" w:hAnsi="Times New Roman" w:cs="Times New Roman"/>
                <w:sz w:val="24"/>
                <w:szCs w:val="24"/>
              </w:rPr>
              <w:t>Thank you to everyone for the 1</w:t>
            </w:r>
            <w:r w:rsidRPr="00EF361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EF3619">
              <w:rPr>
                <w:rFonts w:ascii="Times New Roman" w:hAnsi="Times New Roman" w:cs="Times New Roman"/>
                <w:sz w:val="24"/>
                <w:szCs w:val="24"/>
              </w:rPr>
              <w:t xml:space="preserve"> newsletter submissions. </w:t>
            </w:r>
          </w:p>
          <w:p w14:paraId="66538144" w14:textId="77777777" w:rsidR="00EF3619" w:rsidRPr="00EF3619" w:rsidRDefault="00EF3619" w:rsidP="00EF3619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F3619">
              <w:rPr>
                <w:rFonts w:ascii="Times New Roman" w:hAnsi="Times New Roman" w:cs="Times New Roman"/>
                <w:sz w:val="24"/>
                <w:szCs w:val="24"/>
              </w:rPr>
              <w:t>We are working on collecting more articles. We want to focus on the COVID-19 response or how officers are supporting their individual agencies.</w:t>
            </w:r>
          </w:p>
          <w:p w14:paraId="2C92F209" w14:textId="77777777" w:rsidR="00EF3619" w:rsidRPr="00EF3619" w:rsidRDefault="00EF3619" w:rsidP="00EF3619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F3619">
              <w:rPr>
                <w:rFonts w:ascii="Times New Roman" w:hAnsi="Times New Roman" w:cs="Times New Roman"/>
                <w:sz w:val="24"/>
                <w:szCs w:val="24"/>
              </w:rPr>
              <w:t xml:space="preserve">Anticipating that the next newsletter will go out in July or August and there is an ongoing announcement in the SWPAG weekly announcements. </w:t>
            </w:r>
          </w:p>
          <w:p w14:paraId="48D2C05B" w14:textId="1C5BFF11" w:rsidR="00126299" w:rsidRPr="004250A4" w:rsidRDefault="00EF3619" w:rsidP="00EF3619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F3619">
              <w:rPr>
                <w:rFonts w:ascii="Times New Roman" w:hAnsi="Times New Roman" w:cs="Times New Roman"/>
                <w:sz w:val="24"/>
                <w:szCs w:val="24"/>
              </w:rPr>
              <w:t>We have met with some subgroups and plan to meet with more to find out how to better support each subgroup.</w:t>
            </w:r>
          </w:p>
        </w:tc>
      </w:tr>
      <w:tr w:rsidR="00126299" w:rsidRPr="004250A4" w14:paraId="42EF7C1A" w14:textId="77777777" w:rsidTr="00E82A40">
        <w:tc>
          <w:tcPr>
            <w:tcW w:w="2967" w:type="dxa"/>
          </w:tcPr>
          <w:p w14:paraId="6A3AD506" w14:textId="77777777" w:rsidR="00126299" w:rsidRPr="004250A4" w:rsidRDefault="00126299" w:rsidP="001262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0A4">
              <w:rPr>
                <w:rFonts w:ascii="Times New Roman" w:hAnsi="Times New Roman" w:cs="Times New Roman"/>
                <w:b/>
                <w:sz w:val="24"/>
                <w:szCs w:val="24"/>
              </w:rPr>
              <w:t>Awards</w:t>
            </w:r>
          </w:p>
          <w:p w14:paraId="6E0B2A3B" w14:textId="77777777" w:rsidR="00126299" w:rsidRPr="004250A4" w:rsidRDefault="00126299" w:rsidP="00126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0A4">
              <w:rPr>
                <w:rFonts w:ascii="Times New Roman" w:hAnsi="Times New Roman" w:cs="Times New Roman"/>
                <w:i/>
                <w:sz w:val="24"/>
                <w:szCs w:val="24"/>
              </w:rPr>
              <w:t>Chair:</w:t>
            </w:r>
            <w:r w:rsidRPr="004250A4">
              <w:rPr>
                <w:rFonts w:ascii="Times New Roman" w:hAnsi="Times New Roman" w:cs="Times New Roman"/>
                <w:sz w:val="24"/>
                <w:szCs w:val="24"/>
              </w:rPr>
              <w:t xml:space="preserve"> CDR Kymberly </w:t>
            </w:r>
            <w:proofErr w:type="spellStart"/>
            <w:r w:rsidRPr="004250A4">
              <w:rPr>
                <w:rFonts w:ascii="Times New Roman" w:hAnsi="Times New Roman" w:cs="Times New Roman"/>
                <w:sz w:val="24"/>
                <w:szCs w:val="24"/>
              </w:rPr>
              <w:t>Spady</w:t>
            </w:r>
            <w:proofErr w:type="spellEnd"/>
            <w:r w:rsidRPr="004250A4">
              <w:rPr>
                <w:rFonts w:ascii="Times New Roman" w:hAnsi="Times New Roman" w:cs="Times New Roman"/>
                <w:sz w:val="24"/>
                <w:szCs w:val="24"/>
              </w:rPr>
              <w:t xml:space="preserve">-Grove </w:t>
            </w:r>
          </w:p>
          <w:p w14:paraId="3D601E95" w14:textId="77777777" w:rsidR="00126299" w:rsidRPr="004250A4" w:rsidRDefault="00126299" w:rsidP="00126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820B6D" w14:textId="77777777" w:rsidR="00126299" w:rsidRPr="004250A4" w:rsidRDefault="00126299" w:rsidP="00126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0A4">
              <w:rPr>
                <w:rFonts w:ascii="Times New Roman" w:hAnsi="Times New Roman" w:cs="Times New Roman"/>
                <w:i/>
                <w:sz w:val="24"/>
                <w:szCs w:val="24"/>
              </w:rPr>
              <w:t>Co-Chair:</w:t>
            </w:r>
            <w:r w:rsidRPr="00425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A612B0F" w14:textId="7938D6EE" w:rsidR="00126299" w:rsidRPr="004250A4" w:rsidRDefault="00126299" w:rsidP="00126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0A4">
              <w:rPr>
                <w:rFonts w:ascii="Times New Roman" w:hAnsi="Times New Roman" w:cs="Times New Roman"/>
                <w:sz w:val="24"/>
                <w:szCs w:val="24"/>
              </w:rPr>
              <w:t>CDR Preston Shumaker</w:t>
            </w:r>
          </w:p>
        </w:tc>
        <w:tc>
          <w:tcPr>
            <w:tcW w:w="6383" w:type="dxa"/>
          </w:tcPr>
          <w:p w14:paraId="6D792A51" w14:textId="1D52EA82" w:rsidR="00EF3619" w:rsidRPr="00EF3619" w:rsidRDefault="00EF3619" w:rsidP="00EF3619">
            <w:pPr>
              <w:pStyle w:val="ListParagraph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F3619">
              <w:rPr>
                <w:rFonts w:ascii="Times New Roman" w:hAnsi="Times New Roman" w:cs="Times New Roman"/>
                <w:sz w:val="24"/>
                <w:szCs w:val="24"/>
              </w:rPr>
              <w:t xml:space="preserve">The SWPAG Jr Social Worker Award winner </w:t>
            </w:r>
            <w:r w:rsidR="00191835">
              <w:rPr>
                <w:rFonts w:ascii="Times New Roman" w:hAnsi="Times New Roman" w:cs="Times New Roman"/>
                <w:sz w:val="24"/>
                <w:szCs w:val="24"/>
              </w:rPr>
              <w:t xml:space="preserve">will be announced next month. </w:t>
            </w:r>
            <w:bookmarkStart w:id="0" w:name="_GoBack"/>
            <w:bookmarkEnd w:id="0"/>
          </w:p>
          <w:p w14:paraId="6CBDA853" w14:textId="5C595E95" w:rsidR="00306AD5" w:rsidRPr="004250A4" w:rsidRDefault="00EF3619" w:rsidP="00EF3619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F3619">
              <w:rPr>
                <w:rFonts w:ascii="Times New Roman" w:hAnsi="Times New Roman" w:cs="Times New Roman"/>
                <w:sz w:val="24"/>
                <w:szCs w:val="24"/>
              </w:rPr>
              <w:t>There were no nominations for the SWPAG Sr Social Worker Award.</w:t>
            </w:r>
          </w:p>
        </w:tc>
      </w:tr>
      <w:tr w:rsidR="00126299" w:rsidRPr="004250A4" w14:paraId="7E09CC77" w14:textId="77777777" w:rsidTr="00E82A40">
        <w:trPr>
          <w:trHeight w:val="1268"/>
        </w:trPr>
        <w:tc>
          <w:tcPr>
            <w:tcW w:w="2967" w:type="dxa"/>
          </w:tcPr>
          <w:p w14:paraId="7878C656" w14:textId="77777777" w:rsidR="00126299" w:rsidRPr="004250A4" w:rsidRDefault="00126299" w:rsidP="001262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0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Stakeholder &amp; </w:t>
            </w:r>
          </w:p>
          <w:p w14:paraId="4C5DC9BA" w14:textId="77777777" w:rsidR="00126299" w:rsidRPr="004250A4" w:rsidRDefault="00126299" w:rsidP="001262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0A4">
              <w:rPr>
                <w:rFonts w:ascii="Times New Roman" w:hAnsi="Times New Roman" w:cs="Times New Roman"/>
                <w:b/>
                <w:sz w:val="24"/>
                <w:szCs w:val="24"/>
              </w:rPr>
              <w:t>Community Engagement</w:t>
            </w:r>
          </w:p>
          <w:p w14:paraId="4510C168" w14:textId="5B8465E3" w:rsidR="00126299" w:rsidRPr="004250A4" w:rsidRDefault="00126299" w:rsidP="00126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0A4">
              <w:rPr>
                <w:rFonts w:ascii="Times New Roman" w:hAnsi="Times New Roman" w:cs="Times New Roman"/>
                <w:i/>
                <w:sz w:val="24"/>
                <w:szCs w:val="24"/>
              </w:rPr>
              <w:t>Chair:</w:t>
            </w:r>
            <w:r w:rsidRPr="004250A4">
              <w:rPr>
                <w:rFonts w:ascii="Times New Roman" w:hAnsi="Times New Roman" w:cs="Times New Roman"/>
                <w:sz w:val="24"/>
                <w:szCs w:val="24"/>
              </w:rPr>
              <w:t xml:space="preserve"> LCDR Monique Worrell</w:t>
            </w:r>
            <w:r w:rsidR="00223148" w:rsidRPr="004250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223148" w:rsidRPr="004250A4">
              <w:rPr>
                <w:rFonts w:ascii="Times New Roman" w:hAnsi="Times New Roman" w:cs="Times New Roman"/>
                <w:sz w:val="24"/>
                <w:szCs w:val="24"/>
              </w:rPr>
              <w:t>Oriola</w:t>
            </w:r>
            <w:proofErr w:type="spellEnd"/>
          </w:p>
          <w:p w14:paraId="2ED88EA5" w14:textId="77777777" w:rsidR="00126299" w:rsidRPr="004250A4" w:rsidRDefault="00126299" w:rsidP="0012629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24BA83C3" w14:textId="6A0442A3" w:rsidR="00126299" w:rsidRPr="004250A4" w:rsidRDefault="00126299" w:rsidP="00126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0A4">
              <w:rPr>
                <w:rFonts w:ascii="Times New Roman" w:hAnsi="Times New Roman" w:cs="Times New Roman"/>
                <w:i/>
                <w:sz w:val="24"/>
                <w:szCs w:val="24"/>
              </w:rPr>
              <w:t>Co-Chair:</w:t>
            </w:r>
            <w:r w:rsidRPr="00425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78B9" w:rsidRPr="004250A4">
              <w:rPr>
                <w:rFonts w:ascii="Times New Roman" w:hAnsi="Times New Roman" w:cs="Times New Roman"/>
                <w:sz w:val="24"/>
                <w:szCs w:val="24"/>
              </w:rPr>
              <w:t xml:space="preserve">CDR Holly </w:t>
            </w:r>
            <w:proofErr w:type="spellStart"/>
            <w:r w:rsidR="00CA78B9" w:rsidRPr="004250A4">
              <w:rPr>
                <w:rFonts w:ascii="Times New Roman" w:hAnsi="Times New Roman" w:cs="Times New Roman"/>
                <w:sz w:val="24"/>
                <w:szCs w:val="24"/>
              </w:rPr>
              <w:t>Berilla</w:t>
            </w:r>
            <w:proofErr w:type="spellEnd"/>
            <w:r w:rsidR="00306AD5" w:rsidRPr="00425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83" w:type="dxa"/>
          </w:tcPr>
          <w:p w14:paraId="687A9810" w14:textId="77777777" w:rsidR="005F0692" w:rsidRPr="000C2C02" w:rsidRDefault="005F0692" w:rsidP="005F0692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C2C02">
              <w:rPr>
                <w:rFonts w:ascii="Times New Roman" w:hAnsi="Times New Roman" w:cs="Times New Roman"/>
                <w:sz w:val="24"/>
                <w:szCs w:val="24"/>
              </w:rPr>
              <w:t xml:space="preserve">Brunch with a SW CAPT was scheduled for 21 MAR 2020. We have moved to reschedule the event for a later date due to global pandemic. We will keep the SWAPG updated once we determine a new date &amp; or virtual platform. Thank you all for your patience during this time. </w:t>
            </w:r>
          </w:p>
          <w:p w14:paraId="42289938" w14:textId="77777777" w:rsidR="005F0692" w:rsidRPr="000C2C02" w:rsidRDefault="005F0692" w:rsidP="005F0692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C2C02">
              <w:rPr>
                <w:rFonts w:ascii="Times New Roman" w:hAnsi="Times New Roman" w:cs="Times New Roman"/>
                <w:sz w:val="24"/>
                <w:szCs w:val="24"/>
              </w:rPr>
              <w:t xml:space="preserve">On 11 MAR in partnership with the Training, Education and Mentor Subgroup we partnered with the DoD/VA to hold a webinar on the Columbia Suicide Protocol. We had approximately 150 attendees across the federal system and there was a group of about 20 SW convened at the HHS Fishers Lane location viewing the presentation. It was well received. </w:t>
            </w:r>
          </w:p>
          <w:p w14:paraId="2A8AD967" w14:textId="77777777" w:rsidR="005F0692" w:rsidRPr="000C2C02" w:rsidRDefault="005F0692" w:rsidP="005F0692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C2C02">
              <w:rPr>
                <w:rFonts w:ascii="Times New Roman" w:hAnsi="Times New Roman" w:cs="Times New Roman"/>
                <w:sz w:val="24"/>
                <w:szCs w:val="24"/>
              </w:rPr>
              <w:t xml:space="preserve">We are working with our very own CDR Van Meir to bring another exciting virtual webinar through the VA/DOD/USPHS partnership to social workers and nurses sometime this summer, more information to come on the date and time of the webinar. </w:t>
            </w:r>
          </w:p>
          <w:p w14:paraId="225DA82F" w14:textId="2BC31903" w:rsidR="00211261" w:rsidRPr="004250A4" w:rsidRDefault="005F0692" w:rsidP="005F0692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C2C02">
              <w:rPr>
                <w:rFonts w:ascii="Times New Roman" w:hAnsi="Times New Roman" w:cs="Times New Roman"/>
                <w:sz w:val="24"/>
                <w:szCs w:val="24"/>
              </w:rPr>
              <w:t>We are partnering with the Training &amp; Education Subcommittee to bring a professional development information session to the SWPAG this summer.</w:t>
            </w:r>
          </w:p>
        </w:tc>
      </w:tr>
    </w:tbl>
    <w:p w14:paraId="58F5F6AD" w14:textId="77777777" w:rsidR="00001CCE" w:rsidRPr="004250A4" w:rsidRDefault="00001CCE" w:rsidP="00001CCE">
      <w:pPr>
        <w:spacing w:line="240" w:lineRule="auto"/>
        <w:rPr>
          <w:rFonts w:ascii="Times New Roman" w:hAnsi="Times New Roman" w:cs="Times New Roman"/>
          <w:b/>
          <w:color w:val="0033CC"/>
          <w:sz w:val="24"/>
          <w:szCs w:val="24"/>
        </w:rPr>
      </w:pPr>
    </w:p>
    <w:p w14:paraId="6F053804" w14:textId="77777777" w:rsidR="00001CCE" w:rsidRPr="004250A4" w:rsidRDefault="00001CCE" w:rsidP="00001CCE">
      <w:pPr>
        <w:spacing w:line="240" w:lineRule="auto"/>
        <w:rPr>
          <w:rFonts w:ascii="Times New Roman" w:hAnsi="Times New Roman" w:cs="Times New Roman"/>
          <w:b/>
          <w:color w:val="0033CC"/>
          <w:sz w:val="24"/>
          <w:szCs w:val="24"/>
        </w:rPr>
      </w:pPr>
      <w:r w:rsidRPr="004250A4">
        <w:rPr>
          <w:rFonts w:ascii="Times New Roman" w:hAnsi="Times New Roman" w:cs="Times New Roman"/>
          <w:b/>
          <w:color w:val="0033CC"/>
          <w:sz w:val="24"/>
          <w:szCs w:val="24"/>
        </w:rPr>
        <w:t>OFFICER SUPPORT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5"/>
        <w:gridCol w:w="6385"/>
      </w:tblGrid>
      <w:tr w:rsidR="00126299" w:rsidRPr="004250A4" w14:paraId="5FEFED8D" w14:textId="77777777" w:rsidTr="00E82A40">
        <w:tc>
          <w:tcPr>
            <w:tcW w:w="2965" w:type="dxa"/>
          </w:tcPr>
          <w:p w14:paraId="3642E43F" w14:textId="77777777" w:rsidR="00126299" w:rsidRPr="00EF3619" w:rsidRDefault="00126299" w:rsidP="00126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61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Training, Education, and Mentorship</w:t>
            </w:r>
          </w:p>
          <w:p w14:paraId="3F3B02DA" w14:textId="77777777" w:rsidR="00126299" w:rsidRPr="00EF3619" w:rsidRDefault="00126299" w:rsidP="00126299">
            <w:pPr>
              <w:tabs>
                <w:tab w:val="left" w:pos="255"/>
                <w:tab w:val="center" w:pos="160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361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Chair: </w:t>
            </w:r>
          </w:p>
          <w:p w14:paraId="55E9475A" w14:textId="77777777" w:rsidR="00126299" w:rsidRPr="00EF3619" w:rsidRDefault="00126299" w:rsidP="00126299">
            <w:pPr>
              <w:tabs>
                <w:tab w:val="left" w:pos="255"/>
                <w:tab w:val="center" w:pos="16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F3619">
              <w:rPr>
                <w:rFonts w:ascii="Times New Roman" w:hAnsi="Times New Roman" w:cs="Times New Roman"/>
                <w:sz w:val="24"/>
                <w:szCs w:val="24"/>
              </w:rPr>
              <w:t>LCDR Monique Richards</w:t>
            </w:r>
          </w:p>
          <w:p w14:paraId="71631F95" w14:textId="77777777" w:rsidR="00126299" w:rsidRPr="00EF3619" w:rsidRDefault="00126299" w:rsidP="00126299">
            <w:pPr>
              <w:tabs>
                <w:tab w:val="left" w:pos="255"/>
                <w:tab w:val="center" w:pos="16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BF99CF" w14:textId="77777777" w:rsidR="00126299" w:rsidRPr="00EF3619" w:rsidRDefault="00126299" w:rsidP="00126299">
            <w:pPr>
              <w:tabs>
                <w:tab w:val="left" w:pos="255"/>
                <w:tab w:val="center" w:pos="160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361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Co-Chairs: </w:t>
            </w:r>
            <w:r w:rsidRPr="00EF3619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</w:p>
          <w:p w14:paraId="1C134E7C" w14:textId="77777777" w:rsidR="00EA4B19" w:rsidRPr="00EF3619" w:rsidRDefault="00EA4B19" w:rsidP="00EA4B19">
            <w:pPr>
              <w:tabs>
                <w:tab w:val="left" w:pos="255"/>
                <w:tab w:val="center" w:pos="16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F3619">
              <w:rPr>
                <w:rFonts w:ascii="Times New Roman" w:hAnsi="Times New Roman" w:cs="Times New Roman"/>
                <w:sz w:val="24"/>
                <w:szCs w:val="24"/>
              </w:rPr>
              <w:t>CDR Kimberley Jones (Mentoring)</w:t>
            </w:r>
          </w:p>
          <w:p w14:paraId="397AC602" w14:textId="2BB6B9B9" w:rsidR="00126299" w:rsidRPr="00EF3619" w:rsidRDefault="00EA4B19" w:rsidP="00EA4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619">
              <w:rPr>
                <w:rFonts w:ascii="Times New Roman" w:hAnsi="Times New Roman" w:cs="Times New Roman"/>
                <w:sz w:val="24"/>
                <w:szCs w:val="24"/>
              </w:rPr>
              <w:t>LT Candice Karber (Training and Education)</w:t>
            </w:r>
          </w:p>
        </w:tc>
        <w:tc>
          <w:tcPr>
            <w:tcW w:w="6385" w:type="dxa"/>
            <w:tcBorders>
              <w:bottom w:val="single" w:sz="4" w:space="0" w:color="auto"/>
            </w:tcBorders>
          </w:tcPr>
          <w:p w14:paraId="7BE3F930" w14:textId="77777777" w:rsidR="001908DE" w:rsidRPr="003F038B" w:rsidRDefault="001908DE" w:rsidP="001908DE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F038B">
              <w:rPr>
                <w:rFonts w:ascii="Times New Roman" w:hAnsi="Times New Roman" w:cs="Times New Roman"/>
                <w:sz w:val="24"/>
                <w:szCs w:val="24"/>
              </w:rPr>
              <w:t>We are currently planning our next professional development webinar focused on advanced social work education.</w:t>
            </w:r>
          </w:p>
          <w:p w14:paraId="4C5B35E9" w14:textId="77777777" w:rsidR="001908DE" w:rsidRPr="003F038B" w:rsidRDefault="001908DE" w:rsidP="001908DE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F038B">
              <w:rPr>
                <w:rFonts w:ascii="Times New Roman" w:hAnsi="Times New Roman" w:cs="Times New Roman"/>
                <w:sz w:val="24"/>
                <w:szCs w:val="24"/>
              </w:rPr>
              <w:t>Due to COVID 19 response, Mentoring Subgroup has delayed action towards the provision of Officer Forum.</w:t>
            </w:r>
          </w:p>
          <w:p w14:paraId="360B05F2" w14:textId="6C48ED4A" w:rsidR="00126299" w:rsidRPr="00EF3619" w:rsidRDefault="001908DE" w:rsidP="001908DE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F038B">
              <w:rPr>
                <w:rFonts w:ascii="Times New Roman" w:hAnsi="Times New Roman" w:cs="Times New Roman"/>
                <w:sz w:val="24"/>
                <w:szCs w:val="24"/>
              </w:rPr>
              <w:t xml:space="preserve">The Officer Forum planning will resume this month </w:t>
            </w:r>
            <w:r w:rsidR="00647EEB">
              <w:rPr>
                <w:rFonts w:ascii="Times New Roman" w:hAnsi="Times New Roman" w:cs="Times New Roman"/>
                <w:sz w:val="24"/>
                <w:szCs w:val="24"/>
              </w:rPr>
              <w:t>or next month</w:t>
            </w:r>
            <w:r w:rsidRPr="003F038B">
              <w:rPr>
                <w:rFonts w:ascii="Times New Roman" w:hAnsi="Times New Roman" w:cs="Times New Roman"/>
                <w:sz w:val="24"/>
                <w:szCs w:val="24"/>
              </w:rPr>
              <w:t>. All interested officers will be placed on a listserv for follow on updates.</w:t>
            </w:r>
            <w:r w:rsidR="00A16F22">
              <w:rPr>
                <w:rFonts w:ascii="Times New Roman" w:hAnsi="Times New Roman" w:cs="Times New Roman"/>
                <w:sz w:val="24"/>
                <w:szCs w:val="24"/>
              </w:rPr>
              <w:t xml:space="preserve"> Mentoring is working to guide junior officers on how to show impact </w:t>
            </w:r>
            <w:r w:rsidR="000F18DA">
              <w:rPr>
                <w:rFonts w:ascii="Times New Roman" w:hAnsi="Times New Roman" w:cs="Times New Roman"/>
                <w:sz w:val="24"/>
                <w:szCs w:val="24"/>
              </w:rPr>
              <w:t xml:space="preserve">in their work and CV’s. </w:t>
            </w:r>
          </w:p>
        </w:tc>
      </w:tr>
      <w:tr w:rsidR="00126299" w:rsidRPr="004250A4" w14:paraId="0FAD670B" w14:textId="77777777" w:rsidTr="00E82A40">
        <w:tc>
          <w:tcPr>
            <w:tcW w:w="2965" w:type="dxa"/>
            <w:tcBorders>
              <w:top w:val="single" w:sz="4" w:space="0" w:color="auto"/>
            </w:tcBorders>
          </w:tcPr>
          <w:p w14:paraId="127935DC" w14:textId="77777777" w:rsidR="00126299" w:rsidRPr="00EF3619" w:rsidRDefault="00126299" w:rsidP="001262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619">
              <w:rPr>
                <w:rFonts w:ascii="Times New Roman" w:hAnsi="Times New Roman" w:cs="Times New Roman"/>
                <w:b/>
                <w:sz w:val="24"/>
                <w:szCs w:val="24"/>
              </w:rPr>
              <w:t>Readiness</w:t>
            </w:r>
          </w:p>
          <w:p w14:paraId="4F13E128" w14:textId="3F748021" w:rsidR="00126299" w:rsidRPr="00EF3619" w:rsidRDefault="00126299" w:rsidP="00126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619">
              <w:rPr>
                <w:rFonts w:ascii="Times New Roman" w:hAnsi="Times New Roman" w:cs="Times New Roman"/>
                <w:i/>
                <w:sz w:val="24"/>
                <w:szCs w:val="24"/>
              </w:rPr>
              <w:t>Chair:</w:t>
            </w:r>
            <w:r w:rsidRPr="00EF3619">
              <w:rPr>
                <w:rFonts w:ascii="Times New Roman" w:hAnsi="Times New Roman" w:cs="Times New Roman"/>
                <w:sz w:val="24"/>
                <w:szCs w:val="24"/>
              </w:rPr>
              <w:t xml:space="preserve"> LT Desirrae Harris</w:t>
            </w:r>
            <w:r w:rsidR="00306AD5" w:rsidRPr="00EF36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D993CEF" w14:textId="77777777" w:rsidR="00362015" w:rsidRPr="00EF3619" w:rsidRDefault="00362015" w:rsidP="00126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D86B5C" w14:textId="77777777" w:rsidR="00126299" w:rsidRPr="00EF3619" w:rsidRDefault="00126299" w:rsidP="0012629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361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Co-Chair: </w:t>
            </w:r>
          </w:p>
          <w:p w14:paraId="213726A0" w14:textId="59EABB04" w:rsidR="00126299" w:rsidRPr="00EF3619" w:rsidRDefault="00126299" w:rsidP="00126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619">
              <w:rPr>
                <w:rFonts w:ascii="Times New Roman" w:hAnsi="Times New Roman" w:cs="Times New Roman"/>
                <w:sz w:val="24"/>
                <w:szCs w:val="24"/>
              </w:rPr>
              <w:t>CDR Kari Harris</w:t>
            </w:r>
          </w:p>
        </w:tc>
        <w:tc>
          <w:tcPr>
            <w:tcW w:w="6385" w:type="dxa"/>
          </w:tcPr>
          <w:p w14:paraId="385A8DC7" w14:textId="77777777" w:rsidR="001154BA" w:rsidRPr="003F038B" w:rsidRDefault="001154BA" w:rsidP="001154BA">
            <w:pPr>
              <w:pStyle w:val="ListParagraph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Applications for </w:t>
            </w:r>
            <w:r w:rsidRPr="003F038B">
              <w:rPr>
                <w:rFonts w:ascii="Times New Roman" w:hAnsi="Times New Roman" w:cs="Times New Roman"/>
                <w:sz w:val="24"/>
                <w:szCs w:val="24"/>
              </w:rPr>
              <w:t>Advanced Readiness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are being reviewed and officers who are accepted will be notified in June 2020.</w:t>
            </w:r>
          </w:p>
          <w:p w14:paraId="5BD18378" w14:textId="04FDEC1B" w:rsidR="00362015" w:rsidRPr="00EF3619" w:rsidRDefault="001154BA" w:rsidP="001154BA">
            <w:pPr>
              <w:pStyle w:val="ListParagraph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next </w:t>
            </w:r>
            <w:r w:rsidRPr="003F038B">
              <w:rPr>
                <w:rFonts w:ascii="Times New Roman" w:hAnsi="Times New Roman" w:cs="Times New Roman"/>
                <w:sz w:val="24"/>
                <w:szCs w:val="24"/>
              </w:rPr>
              <w:t>Deployment Readiness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tip is pending.</w:t>
            </w:r>
          </w:p>
        </w:tc>
      </w:tr>
      <w:tr w:rsidR="00126299" w:rsidRPr="004250A4" w14:paraId="6B61ACA5" w14:textId="77777777" w:rsidTr="00E82A40">
        <w:tc>
          <w:tcPr>
            <w:tcW w:w="2965" w:type="dxa"/>
          </w:tcPr>
          <w:p w14:paraId="0A56B950" w14:textId="77777777" w:rsidR="00126299" w:rsidRPr="004250A4" w:rsidRDefault="00126299" w:rsidP="001262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0A4">
              <w:rPr>
                <w:rFonts w:ascii="Times New Roman" w:hAnsi="Times New Roman" w:cs="Times New Roman"/>
                <w:b/>
                <w:sz w:val="24"/>
                <w:szCs w:val="24"/>
              </w:rPr>
              <w:t>Data and Evaluation</w:t>
            </w:r>
          </w:p>
          <w:p w14:paraId="3C0FDAE6" w14:textId="77777777" w:rsidR="00126299" w:rsidRPr="004250A4" w:rsidRDefault="00126299" w:rsidP="0012629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50A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Chair:  </w:t>
            </w:r>
          </w:p>
          <w:p w14:paraId="474D832B" w14:textId="77777777" w:rsidR="00126299" w:rsidRPr="004250A4" w:rsidRDefault="00126299" w:rsidP="00126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0A4">
              <w:rPr>
                <w:rFonts w:ascii="Times New Roman" w:hAnsi="Times New Roman" w:cs="Times New Roman"/>
                <w:sz w:val="24"/>
                <w:szCs w:val="24"/>
              </w:rPr>
              <w:t>CDR Allah-Fard Sharrieff</w:t>
            </w:r>
          </w:p>
          <w:p w14:paraId="03ADEBC1" w14:textId="77777777" w:rsidR="00126299" w:rsidRPr="004250A4" w:rsidRDefault="00126299" w:rsidP="0012629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423A0A81" w14:textId="77777777" w:rsidR="00126299" w:rsidRPr="004250A4" w:rsidRDefault="00126299" w:rsidP="0012629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50A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Co-Chair: </w:t>
            </w:r>
          </w:p>
          <w:p w14:paraId="09B7B10D" w14:textId="6EFB9C30" w:rsidR="00126299" w:rsidRPr="004250A4" w:rsidRDefault="00126299" w:rsidP="00126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0A4">
              <w:rPr>
                <w:rFonts w:ascii="Times New Roman" w:hAnsi="Times New Roman" w:cs="Times New Roman"/>
                <w:sz w:val="24"/>
                <w:szCs w:val="24"/>
              </w:rPr>
              <w:t>CDR Alysa Ward</w:t>
            </w:r>
          </w:p>
        </w:tc>
        <w:tc>
          <w:tcPr>
            <w:tcW w:w="6385" w:type="dxa"/>
          </w:tcPr>
          <w:p w14:paraId="670FFCCA" w14:textId="42A5FD01" w:rsidR="009B00DF" w:rsidRPr="001154BA" w:rsidRDefault="001154BA" w:rsidP="001154BA">
            <w:pPr>
              <w:pStyle w:val="ListParagraph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 report</w:t>
            </w:r>
          </w:p>
        </w:tc>
      </w:tr>
    </w:tbl>
    <w:p w14:paraId="37E4D90F" w14:textId="77777777" w:rsidR="007D6231" w:rsidRDefault="007D6231" w:rsidP="00001CCE">
      <w:pPr>
        <w:spacing w:line="240" w:lineRule="auto"/>
        <w:rPr>
          <w:rFonts w:ascii="Times New Roman" w:hAnsi="Times New Roman" w:cs="Times New Roman"/>
          <w:b/>
          <w:color w:val="0033CC"/>
          <w:sz w:val="24"/>
          <w:szCs w:val="24"/>
        </w:rPr>
      </w:pPr>
    </w:p>
    <w:p w14:paraId="4CADEDA0" w14:textId="70C45B06" w:rsidR="00001CCE" w:rsidRPr="004250A4" w:rsidRDefault="00001CCE" w:rsidP="00001CCE">
      <w:pPr>
        <w:spacing w:line="240" w:lineRule="auto"/>
        <w:rPr>
          <w:rFonts w:ascii="Times New Roman" w:hAnsi="Times New Roman" w:cs="Times New Roman"/>
          <w:b/>
          <w:color w:val="0033CC"/>
          <w:sz w:val="24"/>
          <w:szCs w:val="24"/>
        </w:rPr>
      </w:pPr>
      <w:r w:rsidRPr="004250A4">
        <w:rPr>
          <w:rFonts w:ascii="Times New Roman" w:hAnsi="Times New Roman" w:cs="Times New Roman"/>
          <w:b/>
          <w:color w:val="0033CC"/>
          <w:sz w:val="24"/>
          <w:szCs w:val="24"/>
        </w:rPr>
        <w:t>MANAGEMENT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5"/>
        <w:gridCol w:w="6385"/>
      </w:tblGrid>
      <w:tr w:rsidR="00126299" w:rsidRPr="004250A4" w14:paraId="44539CF1" w14:textId="77777777" w:rsidTr="00072DF3">
        <w:trPr>
          <w:trHeight w:val="3725"/>
        </w:trPr>
        <w:tc>
          <w:tcPr>
            <w:tcW w:w="2965" w:type="dxa"/>
          </w:tcPr>
          <w:p w14:paraId="4781EF70" w14:textId="77777777" w:rsidR="00126299" w:rsidRPr="004250A4" w:rsidRDefault="00126299" w:rsidP="001262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0A4">
              <w:rPr>
                <w:rFonts w:ascii="Times New Roman" w:hAnsi="Times New Roman" w:cs="Times New Roman"/>
                <w:b/>
                <w:sz w:val="24"/>
                <w:szCs w:val="24"/>
              </w:rPr>
              <w:t>Policy</w:t>
            </w:r>
          </w:p>
          <w:p w14:paraId="5ECB6D22" w14:textId="77777777" w:rsidR="00126299" w:rsidRPr="004250A4" w:rsidRDefault="00126299" w:rsidP="00126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0A4">
              <w:rPr>
                <w:rFonts w:ascii="Times New Roman" w:hAnsi="Times New Roman" w:cs="Times New Roman"/>
                <w:i/>
                <w:sz w:val="24"/>
                <w:szCs w:val="24"/>
              </w:rPr>
              <w:t>Chair:</w:t>
            </w:r>
            <w:r w:rsidRPr="00425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D269C33" w14:textId="77777777" w:rsidR="00126299" w:rsidRPr="004250A4" w:rsidRDefault="00126299" w:rsidP="00126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0A4">
              <w:rPr>
                <w:rFonts w:ascii="Times New Roman" w:hAnsi="Times New Roman" w:cs="Times New Roman"/>
                <w:sz w:val="24"/>
                <w:szCs w:val="24"/>
              </w:rPr>
              <w:t>CDR Stephanie Felder</w:t>
            </w:r>
          </w:p>
          <w:p w14:paraId="0D432B1E" w14:textId="77777777" w:rsidR="00126299" w:rsidRPr="004250A4" w:rsidRDefault="00126299" w:rsidP="001262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4D9E886" w14:textId="77777777" w:rsidR="00126299" w:rsidRPr="004250A4" w:rsidRDefault="00126299" w:rsidP="0012629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50A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Co-Chair: </w:t>
            </w:r>
          </w:p>
          <w:p w14:paraId="16BA5997" w14:textId="77777777" w:rsidR="00126299" w:rsidRPr="004250A4" w:rsidRDefault="00126299" w:rsidP="00126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0A4">
              <w:rPr>
                <w:rFonts w:ascii="Times New Roman" w:hAnsi="Times New Roman" w:cs="Times New Roman"/>
                <w:sz w:val="24"/>
                <w:szCs w:val="24"/>
              </w:rPr>
              <w:t xml:space="preserve">CAPT Karen Hearod </w:t>
            </w:r>
          </w:p>
          <w:p w14:paraId="7589D317" w14:textId="77777777" w:rsidR="00126299" w:rsidRPr="004250A4" w:rsidRDefault="00126299" w:rsidP="001262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3740CF8" w14:textId="77777777" w:rsidR="00126299" w:rsidRPr="004250A4" w:rsidRDefault="00126299" w:rsidP="00126299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0A4">
              <w:rPr>
                <w:rFonts w:ascii="Times New Roman" w:hAnsi="Times New Roman" w:cs="Times New Roman"/>
                <w:b/>
                <w:sz w:val="24"/>
                <w:szCs w:val="24"/>
              </w:rPr>
              <w:t>Appointment Standards</w:t>
            </w:r>
          </w:p>
          <w:p w14:paraId="56226A6C" w14:textId="6AAA95BA" w:rsidR="00126299" w:rsidRPr="004250A4" w:rsidRDefault="00126299" w:rsidP="00126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0A4">
              <w:rPr>
                <w:rFonts w:ascii="Times New Roman" w:hAnsi="Times New Roman" w:cs="Times New Roman"/>
                <w:i/>
                <w:sz w:val="24"/>
                <w:szCs w:val="24"/>
              </w:rPr>
              <w:t>Team Lead</w:t>
            </w:r>
            <w:r w:rsidR="009F32C8">
              <w:rPr>
                <w:rFonts w:ascii="Times New Roman" w:hAnsi="Times New Roman" w:cs="Times New Roman"/>
                <w:i/>
                <w:sz w:val="24"/>
                <w:szCs w:val="24"/>
              </w:rPr>
              <w:t>s</w:t>
            </w:r>
            <w:r w:rsidRPr="004250A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01599365" w14:textId="334B478A" w:rsidR="00126299" w:rsidRPr="004250A4" w:rsidRDefault="00126299" w:rsidP="00126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0A4">
              <w:rPr>
                <w:rFonts w:ascii="Times New Roman" w:hAnsi="Times New Roman" w:cs="Times New Roman"/>
                <w:sz w:val="24"/>
                <w:szCs w:val="24"/>
              </w:rPr>
              <w:t>LCDR Mark Durham</w:t>
            </w:r>
            <w:r w:rsidR="008412E5" w:rsidRPr="00425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4783B38" w14:textId="12E9ED8F" w:rsidR="00126299" w:rsidRPr="004250A4" w:rsidRDefault="00126299" w:rsidP="001262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0A4">
              <w:rPr>
                <w:rFonts w:ascii="Times New Roman" w:hAnsi="Times New Roman" w:cs="Times New Roman"/>
                <w:sz w:val="24"/>
                <w:szCs w:val="24"/>
              </w:rPr>
              <w:t>CDR Tina Bryant</w:t>
            </w:r>
            <w:r w:rsidR="008412E5" w:rsidRPr="00425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85" w:type="dxa"/>
          </w:tcPr>
          <w:p w14:paraId="7384AFA7" w14:textId="15259151" w:rsidR="00F45205" w:rsidRPr="004250A4" w:rsidRDefault="001154BA" w:rsidP="00F45205">
            <w:pPr>
              <w:pStyle w:val="ListParagraph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 report</w:t>
            </w:r>
          </w:p>
        </w:tc>
      </w:tr>
      <w:tr w:rsidR="00126299" w:rsidRPr="004250A4" w14:paraId="410B162E" w14:textId="77777777" w:rsidTr="007D6231">
        <w:trPr>
          <w:trHeight w:val="3410"/>
        </w:trPr>
        <w:tc>
          <w:tcPr>
            <w:tcW w:w="2965" w:type="dxa"/>
          </w:tcPr>
          <w:p w14:paraId="56B8AC61" w14:textId="77777777" w:rsidR="00126299" w:rsidRPr="004250A4" w:rsidRDefault="00126299" w:rsidP="001262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0A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Administrative Management</w:t>
            </w:r>
          </w:p>
          <w:p w14:paraId="05B9F57C" w14:textId="77777777" w:rsidR="00126299" w:rsidRPr="004250A4" w:rsidRDefault="00126299" w:rsidP="00126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0A4">
              <w:rPr>
                <w:rFonts w:ascii="Times New Roman" w:hAnsi="Times New Roman" w:cs="Times New Roman"/>
                <w:i/>
                <w:sz w:val="24"/>
                <w:szCs w:val="24"/>
              </w:rPr>
              <w:t>Chair:</w:t>
            </w:r>
            <w:r w:rsidRPr="004250A4">
              <w:rPr>
                <w:rFonts w:ascii="Times New Roman" w:hAnsi="Times New Roman" w:cs="Times New Roman"/>
                <w:sz w:val="24"/>
                <w:szCs w:val="24"/>
              </w:rPr>
              <w:t xml:space="preserve"> CDR Cole Weeks</w:t>
            </w:r>
          </w:p>
          <w:p w14:paraId="4A0B4D45" w14:textId="71B55C78" w:rsidR="00126299" w:rsidRPr="004250A4" w:rsidRDefault="00126299" w:rsidP="0012629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250A4">
              <w:rPr>
                <w:rFonts w:ascii="Times New Roman" w:hAnsi="Times New Roman" w:cs="Times New Roman"/>
                <w:i/>
                <w:sz w:val="24"/>
                <w:szCs w:val="24"/>
              </w:rPr>
              <w:t>Co-Chair:</w:t>
            </w:r>
            <w:r w:rsidRPr="00425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50A4" w:rsidRPr="004250A4">
              <w:rPr>
                <w:rFonts w:ascii="Times New Roman" w:hAnsi="Times New Roman" w:cs="Times New Roman"/>
                <w:sz w:val="24"/>
                <w:szCs w:val="24"/>
              </w:rPr>
              <w:t>CDR Christine Nemeti</w:t>
            </w:r>
          </w:p>
          <w:p w14:paraId="50B3E39E" w14:textId="77777777" w:rsidR="00126299" w:rsidRPr="004250A4" w:rsidRDefault="00126299" w:rsidP="001262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030055C" w14:textId="77777777" w:rsidR="00126299" w:rsidRPr="004250A4" w:rsidRDefault="00126299" w:rsidP="00126299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0A4">
              <w:rPr>
                <w:rFonts w:ascii="Times New Roman" w:hAnsi="Times New Roman" w:cs="Times New Roman"/>
                <w:b/>
                <w:sz w:val="24"/>
                <w:szCs w:val="24"/>
              </w:rPr>
              <w:t>Membership</w:t>
            </w:r>
          </w:p>
          <w:p w14:paraId="6D4A4F8B" w14:textId="394E5CC1" w:rsidR="00126299" w:rsidRPr="004250A4" w:rsidRDefault="00126299" w:rsidP="0012629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50A4">
              <w:rPr>
                <w:rFonts w:ascii="Times New Roman" w:hAnsi="Times New Roman" w:cs="Times New Roman"/>
                <w:i/>
                <w:sz w:val="24"/>
                <w:szCs w:val="24"/>
              </w:rPr>
              <w:t>Team Lead</w:t>
            </w:r>
            <w:r w:rsidR="008A0E7F">
              <w:rPr>
                <w:rFonts w:ascii="Times New Roman" w:hAnsi="Times New Roman" w:cs="Times New Roman"/>
                <w:i/>
                <w:sz w:val="24"/>
                <w:szCs w:val="24"/>
              </w:rPr>
              <w:t>s</w:t>
            </w:r>
            <w:r w:rsidRPr="004250A4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14:paraId="56DA7F61" w14:textId="77777777" w:rsidR="00126299" w:rsidRPr="004250A4" w:rsidRDefault="00126299" w:rsidP="00126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0A4">
              <w:rPr>
                <w:rFonts w:ascii="Times New Roman" w:hAnsi="Times New Roman" w:cs="Times New Roman"/>
                <w:sz w:val="24"/>
                <w:szCs w:val="24"/>
              </w:rPr>
              <w:t xml:space="preserve">CDR </w:t>
            </w:r>
            <w:proofErr w:type="spellStart"/>
            <w:r w:rsidRPr="004250A4">
              <w:rPr>
                <w:rFonts w:ascii="Times New Roman" w:hAnsi="Times New Roman" w:cs="Times New Roman"/>
                <w:sz w:val="24"/>
                <w:szCs w:val="24"/>
              </w:rPr>
              <w:t>LaMar</w:t>
            </w:r>
            <w:proofErr w:type="spellEnd"/>
            <w:r w:rsidRPr="004250A4">
              <w:rPr>
                <w:rFonts w:ascii="Times New Roman" w:hAnsi="Times New Roman" w:cs="Times New Roman"/>
                <w:sz w:val="24"/>
                <w:szCs w:val="24"/>
              </w:rPr>
              <w:t xml:space="preserve"> Henderson </w:t>
            </w:r>
          </w:p>
          <w:p w14:paraId="17559E0F" w14:textId="0E492298" w:rsidR="00126299" w:rsidRDefault="008A0E7F" w:rsidP="00126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0A4">
              <w:rPr>
                <w:rFonts w:ascii="Times New Roman" w:hAnsi="Times New Roman" w:cs="Times New Roman"/>
                <w:sz w:val="24"/>
                <w:szCs w:val="24"/>
              </w:rPr>
              <w:t>LCDR Israel Garcia</w:t>
            </w:r>
          </w:p>
          <w:p w14:paraId="26C0E9D3" w14:textId="77777777" w:rsidR="008A0E7F" w:rsidRPr="004250A4" w:rsidRDefault="008A0E7F" w:rsidP="001262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A9D558E" w14:textId="77777777" w:rsidR="00126299" w:rsidRPr="004250A4" w:rsidRDefault="00126299" w:rsidP="00126299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250A4">
              <w:rPr>
                <w:rFonts w:ascii="Times New Roman" w:hAnsi="Times New Roman" w:cs="Times New Roman"/>
                <w:b/>
                <w:sz w:val="24"/>
                <w:szCs w:val="24"/>
              </w:rPr>
              <w:t>Treasurer/Coin Sales</w:t>
            </w:r>
          </w:p>
          <w:p w14:paraId="10E7F398" w14:textId="51D71DDE" w:rsidR="00126299" w:rsidRPr="004250A4" w:rsidRDefault="00126299" w:rsidP="0012629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50A4">
              <w:rPr>
                <w:rFonts w:ascii="Times New Roman" w:hAnsi="Times New Roman" w:cs="Times New Roman"/>
                <w:i/>
                <w:sz w:val="24"/>
                <w:szCs w:val="24"/>
              </w:rPr>
              <w:t>Team Lead:</w:t>
            </w:r>
          </w:p>
          <w:p w14:paraId="627191A0" w14:textId="45C2D013" w:rsidR="00126299" w:rsidRPr="004250A4" w:rsidRDefault="00BD47ED" w:rsidP="008A0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0A4">
              <w:rPr>
                <w:rFonts w:ascii="Times New Roman" w:hAnsi="Times New Roman" w:cs="Times New Roman"/>
                <w:sz w:val="24"/>
                <w:szCs w:val="24"/>
              </w:rPr>
              <w:t xml:space="preserve">CDR Teresa Baptiste </w:t>
            </w:r>
          </w:p>
        </w:tc>
        <w:tc>
          <w:tcPr>
            <w:tcW w:w="6385" w:type="dxa"/>
          </w:tcPr>
          <w:p w14:paraId="39EC8084" w14:textId="56D84E8D" w:rsidR="00FF48C3" w:rsidRPr="001154BA" w:rsidRDefault="001154BA" w:rsidP="001154BA">
            <w:pPr>
              <w:pStyle w:val="ListParagraph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 report as there are no new SW CAD’s.</w:t>
            </w:r>
          </w:p>
        </w:tc>
      </w:tr>
    </w:tbl>
    <w:p w14:paraId="615EAE76" w14:textId="77777777" w:rsidR="005F2D13" w:rsidRPr="004250A4" w:rsidRDefault="005F2D13" w:rsidP="00001CCE">
      <w:pPr>
        <w:spacing w:line="240" w:lineRule="auto"/>
        <w:rPr>
          <w:rFonts w:ascii="Times New Roman" w:hAnsi="Times New Roman" w:cs="Times New Roman"/>
          <w:b/>
          <w:color w:val="0033CC"/>
          <w:sz w:val="24"/>
          <w:szCs w:val="24"/>
        </w:rPr>
      </w:pPr>
    </w:p>
    <w:p w14:paraId="0857D736" w14:textId="77777777" w:rsidR="00001CCE" w:rsidRPr="004250A4" w:rsidRDefault="00001CCE" w:rsidP="00001CCE">
      <w:pPr>
        <w:spacing w:line="240" w:lineRule="auto"/>
        <w:rPr>
          <w:rFonts w:ascii="Times New Roman" w:hAnsi="Times New Roman" w:cs="Times New Roman"/>
          <w:b/>
          <w:color w:val="0033CC"/>
          <w:sz w:val="24"/>
          <w:szCs w:val="24"/>
        </w:rPr>
      </w:pPr>
      <w:proofErr w:type="spellStart"/>
      <w:r w:rsidRPr="004250A4">
        <w:rPr>
          <w:rFonts w:ascii="Times New Roman" w:hAnsi="Times New Roman" w:cs="Times New Roman"/>
          <w:b/>
          <w:color w:val="0033CC"/>
          <w:sz w:val="24"/>
          <w:szCs w:val="24"/>
        </w:rPr>
        <w:t>AdHOC</w:t>
      </w:r>
      <w:proofErr w:type="spellEnd"/>
      <w:r w:rsidRPr="004250A4">
        <w:rPr>
          <w:rFonts w:ascii="Times New Roman" w:hAnsi="Times New Roman" w:cs="Times New Roman"/>
          <w:b/>
          <w:color w:val="0033CC"/>
          <w:sz w:val="24"/>
          <w:szCs w:val="24"/>
        </w:rPr>
        <w:t xml:space="preserve"> SUBGROUP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5"/>
        <w:gridCol w:w="6390"/>
      </w:tblGrid>
      <w:tr w:rsidR="00001CCE" w:rsidRPr="004250A4" w14:paraId="4EE7EA2B" w14:textId="77777777" w:rsidTr="009C0211">
        <w:tc>
          <w:tcPr>
            <w:tcW w:w="2965" w:type="dxa"/>
          </w:tcPr>
          <w:p w14:paraId="2CE7ED23" w14:textId="77777777" w:rsidR="00001CCE" w:rsidRPr="004250A4" w:rsidRDefault="00001CCE" w:rsidP="00E82A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0A4">
              <w:rPr>
                <w:rFonts w:ascii="Times New Roman" w:hAnsi="Times New Roman" w:cs="Times New Roman"/>
                <w:b/>
                <w:sz w:val="24"/>
                <w:szCs w:val="24"/>
              </w:rPr>
              <w:t>Recruitment and Retention</w:t>
            </w:r>
          </w:p>
          <w:p w14:paraId="58812C3C" w14:textId="77777777" w:rsidR="00001CCE" w:rsidRPr="004250A4" w:rsidRDefault="00001CCE" w:rsidP="00E82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0A4">
              <w:rPr>
                <w:rFonts w:ascii="Times New Roman" w:hAnsi="Times New Roman" w:cs="Times New Roman"/>
                <w:sz w:val="24"/>
                <w:szCs w:val="24"/>
              </w:rPr>
              <w:t xml:space="preserve">Chair: LCDR Robert </w:t>
            </w:r>
            <w:proofErr w:type="spellStart"/>
            <w:r w:rsidRPr="004250A4">
              <w:rPr>
                <w:rFonts w:ascii="Times New Roman" w:hAnsi="Times New Roman" w:cs="Times New Roman"/>
                <w:sz w:val="24"/>
                <w:szCs w:val="24"/>
              </w:rPr>
              <w:t>VanMeir</w:t>
            </w:r>
            <w:proofErr w:type="spellEnd"/>
            <w:r w:rsidRPr="00425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E8ACF70" w14:textId="77777777" w:rsidR="00126299" w:rsidRPr="004250A4" w:rsidRDefault="00126299" w:rsidP="00E82A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44ED21" w14:textId="77777777" w:rsidR="00001CCE" w:rsidRPr="004250A4" w:rsidRDefault="00001CCE" w:rsidP="00E82A40">
            <w:pPr>
              <w:rPr>
                <w:rFonts w:ascii="Times New Roman" w:hAnsi="Times New Roman" w:cs="Times New Roman"/>
                <w:b/>
                <w:color w:val="0033CC"/>
                <w:sz w:val="24"/>
                <w:szCs w:val="24"/>
              </w:rPr>
            </w:pPr>
            <w:r w:rsidRPr="004250A4">
              <w:rPr>
                <w:rFonts w:ascii="Times New Roman" w:hAnsi="Times New Roman" w:cs="Times New Roman"/>
                <w:sz w:val="24"/>
                <w:szCs w:val="24"/>
              </w:rPr>
              <w:t>Co-Chair: LCDR Tanya Barragan</w:t>
            </w:r>
          </w:p>
        </w:tc>
        <w:tc>
          <w:tcPr>
            <w:tcW w:w="6390" w:type="dxa"/>
          </w:tcPr>
          <w:p w14:paraId="1549E521" w14:textId="3A211C74" w:rsidR="00001CCE" w:rsidRPr="004250A4" w:rsidRDefault="001154BA" w:rsidP="00730F3E">
            <w:pPr>
              <w:numPr>
                <w:ilvl w:val="0"/>
                <w:numId w:val="35"/>
              </w:numPr>
              <w:spacing w:after="1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No report</w:t>
            </w:r>
          </w:p>
        </w:tc>
      </w:tr>
    </w:tbl>
    <w:p w14:paraId="21C9F5EE" w14:textId="77777777" w:rsidR="00B07C6F" w:rsidRPr="004250A4" w:rsidRDefault="00B07C6F" w:rsidP="00CD0890">
      <w:pPr>
        <w:rPr>
          <w:rFonts w:ascii="Times New Roman Bold" w:hAnsi="Times New Roman Bold" w:cs="Times New Roman"/>
          <w:sz w:val="24"/>
          <w:szCs w:val="24"/>
        </w:rPr>
      </w:pPr>
    </w:p>
    <w:p w14:paraId="1351948E" w14:textId="1250F6CE" w:rsidR="00CD0890" w:rsidRPr="004250A4" w:rsidRDefault="00CD0890" w:rsidP="00CD0890">
      <w:pPr>
        <w:rPr>
          <w:rFonts w:ascii="Times New Roman Bold" w:hAnsi="Times New Roman Bold"/>
          <w:b/>
          <w:sz w:val="24"/>
          <w:szCs w:val="24"/>
        </w:rPr>
      </w:pPr>
      <w:r w:rsidRPr="004250A4">
        <w:rPr>
          <w:rFonts w:ascii="Times New Roman Bold" w:hAnsi="Times New Roman Bold"/>
          <w:b/>
          <w:sz w:val="24"/>
          <w:szCs w:val="24"/>
        </w:rPr>
        <w:t xml:space="preserve">Meeting Adjourned at </w:t>
      </w:r>
      <w:r w:rsidR="00CF7EAA" w:rsidRPr="00771F35">
        <w:rPr>
          <w:rFonts w:ascii="Times New Roman Bold" w:hAnsi="Times New Roman Bold"/>
          <w:b/>
          <w:color w:val="0000FF"/>
          <w:sz w:val="24"/>
          <w:szCs w:val="24"/>
        </w:rPr>
        <w:t>12</w:t>
      </w:r>
      <w:r w:rsidR="00D00E27" w:rsidRPr="00771F35">
        <w:rPr>
          <w:rFonts w:ascii="Times New Roman Bold" w:hAnsi="Times New Roman Bold"/>
          <w:b/>
          <w:color w:val="0000FF"/>
          <w:sz w:val="24"/>
          <w:szCs w:val="24"/>
        </w:rPr>
        <w:t>:23</w:t>
      </w:r>
      <w:r w:rsidR="00771F35">
        <w:rPr>
          <w:rFonts w:ascii="Times New Roman Bold" w:hAnsi="Times New Roman Bold"/>
          <w:b/>
          <w:sz w:val="24"/>
          <w:szCs w:val="24"/>
        </w:rPr>
        <w:t xml:space="preserve"> EST</w:t>
      </w:r>
      <w:r w:rsidRPr="004250A4">
        <w:rPr>
          <w:rFonts w:ascii="Times New Roman Bold" w:hAnsi="Times New Roman Bold"/>
          <w:b/>
          <w:sz w:val="24"/>
          <w:szCs w:val="24"/>
        </w:rPr>
        <w:t xml:space="preserve"> </w:t>
      </w:r>
    </w:p>
    <w:p w14:paraId="548188E5" w14:textId="77777777" w:rsidR="00D52DD0" w:rsidRPr="004250A4" w:rsidRDefault="00D52DD0" w:rsidP="00D52DD0">
      <w:pPr>
        <w:rPr>
          <w:rFonts w:ascii="Times New Roman Bold" w:hAnsi="Times New Roman Bold" w:cs="Times New Roman"/>
          <w:color w:val="0000FF"/>
          <w:sz w:val="24"/>
          <w:szCs w:val="24"/>
        </w:rPr>
      </w:pPr>
      <w:r w:rsidRPr="004250A4">
        <w:rPr>
          <w:rFonts w:ascii="Times New Roman Bold" w:hAnsi="Times New Roman Bold" w:cs="Times New Roman"/>
          <w:color w:val="0000FF"/>
          <w:sz w:val="24"/>
          <w:szCs w:val="24"/>
        </w:rPr>
        <w:t>ATTENDANCE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72"/>
        <w:gridCol w:w="2472"/>
        <w:gridCol w:w="2473"/>
        <w:gridCol w:w="2473"/>
      </w:tblGrid>
      <w:tr w:rsidR="00D52DD0" w:rsidRPr="004250A4" w14:paraId="42D7A5AF" w14:textId="77777777" w:rsidTr="00126299">
        <w:tc>
          <w:tcPr>
            <w:tcW w:w="2472" w:type="dxa"/>
          </w:tcPr>
          <w:p w14:paraId="086DA192" w14:textId="2842A434" w:rsidR="00D52DD0" w:rsidRPr="004250A4" w:rsidRDefault="00C14DB5" w:rsidP="00240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CDR Tricia Booker</w:t>
            </w:r>
          </w:p>
        </w:tc>
        <w:tc>
          <w:tcPr>
            <w:tcW w:w="2472" w:type="dxa"/>
            <w:shd w:val="clear" w:color="auto" w:fill="auto"/>
          </w:tcPr>
          <w:p w14:paraId="70DC127C" w14:textId="5FFF0BB9" w:rsidR="00D52DD0" w:rsidRPr="004250A4" w:rsidRDefault="000274B9" w:rsidP="00240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LCDR Andrea Cunningham</w:t>
            </w:r>
          </w:p>
        </w:tc>
        <w:tc>
          <w:tcPr>
            <w:tcW w:w="2473" w:type="dxa"/>
            <w:shd w:val="clear" w:color="auto" w:fill="auto"/>
          </w:tcPr>
          <w:p w14:paraId="45BE24F2" w14:textId="3ECED84E" w:rsidR="00D52DD0" w:rsidRPr="004250A4" w:rsidRDefault="00E43240" w:rsidP="00240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CAPT Elise Young</w:t>
            </w:r>
          </w:p>
        </w:tc>
        <w:tc>
          <w:tcPr>
            <w:tcW w:w="2473" w:type="dxa"/>
            <w:shd w:val="clear" w:color="auto" w:fill="auto"/>
          </w:tcPr>
          <w:p w14:paraId="2A9C222B" w14:textId="71A4D820" w:rsidR="00D52DD0" w:rsidRPr="004250A4" w:rsidRDefault="00BC6105" w:rsidP="00240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CAPT Kristin Kelly</w:t>
            </w:r>
          </w:p>
        </w:tc>
      </w:tr>
      <w:tr w:rsidR="00D52DD0" w:rsidRPr="004250A4" w14:paraId="61E993F7" w14:textId="77777777" w:rsidTr="00126299">
        <w:tc>
          <w:tcPr>
            <w:tcW w:w="2472" w:type="dxa"/>
          </w:tcPr>
          <w:p w14:paraId="65FC1126" w14:textId="7B028C80" w:rsidR="00D52DD0" w:rsidRPr="004250A4" w:rsidRDefault="00886246" w:rsidP="00240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CDR Kimberley Jones</w:t>
            </w:r>
          </w:p>
        </w:tc>
        <w:tc>
          <w:tcPr>
            <w:tcW w:w="2472" w:type="dxa"/>
            <w:shd w:val="clear" w:color="auto" w:fill="auto"/>
          </w:tcPr>
          <w:p w14:paraId="122AD233" w14:textId="31752AB2" w:rsidR="00D52DD0" w:rsidRPr="004250A4" w:rsidRDefault="00A76D9A" w:rsidP="00240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CDR Robin Jackson</w:t>
            </w:r>
          </w:p>
        </w:tc>
        <w:tc>
          <w:tcPr>
            <w:tcW w:w="2473" w:type="dxa"/>
            <w:shd w:val="clear" w:color="auto" w:fill="auto"/>
          </w:tcPr>
          <w:p w14:paraId="0FCE9784" w14:textId="640FB226" w:rsidR="00D52DD0" w:rsidRPr="004250A4" w:rsidRDefault="00E82BE6" w:rsidP="00E82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LT Everett Rollins IV</w:t>
            </w:r>
          </w:p>
        </w:tc>
        <w:tc>
          <w:tcPr>
            <w:tcW w:w="2473" w:type="dxa"/>
            <w:shd w:val="clear" w:color="auto" w:fill="auto"/>
          </w:tcPr>
          <w:p w14:paraId="03976425" w14:textId="483119EC" w:rsidR="00D52DD0" w:rsidRPr="004250A4" w:rsidRDefault="00CC79F8" w:rsidP="00240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LT Heather Light</w:t>
            </w:r>
          </w:p>
        </w:tc>
      </w:tr>
      <w:tr w:rsidR="00285D06" w:rsidRPr="004250A4" w14:paraId="06CF3542" w14:textId="77777777" w:rsidTr="00126299">
        <w:tc>
          <w:tcPr>
            <w:tcW w:w="2472" w:type="dxa"/>
          </w:tcPr>
          <w:p w14:paraId="58DE513B" w14:textId="6BD30BC5" w:rsidR="00285D06" w:rsidRPr="004250A4" w:rsidRDefault="00CC79F8" w:rsidP="00CC7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CDR Kari Harris</w:t>
            </w:r>
          </w:p>
        </w:tc>
        <w:tc>
          <w:tcPr>
            <w:tcW w:w="2472" w:type="dxa"/>
          </w:tcPr>
          <w:p w14:paraId="63DF30DA" w14:textId="5AFFA69B" w:rsidR="00285D06" w:rsidRPr="004250A4" w:rsidRDefault="00DA1519" w:rsidP="00285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CAPT Marianna Banks-Shields</w:t>
            </w:r>
          </w:p>
        </w:tc>
        <w:tc>
          <w:tcPr>
            <w:tcW w:w="2473" w:type="dxa"/>
          </w:tcPr>
          <w:p w14:paraId="04621508" w14:textId="01EF3E7B" w:rsidR="00285D06" w:rsidRPr="004250A4" w:rsidRDefault="005D40A0" w:rsidP="00285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LT Katana Jackson</w:t>
            </w:r>
          </w:p>
        </w:tc>
        <w:tc>
          <w:tcPr>
            <w:tcW w:w="2473" w:type="dxa"/>
          </w:tcPr>
          <w:p w14:paraId="41CD94B8" w14:textId="76F642A0" w:rsidR="00285D06" w:rsidRPr="004250A4" w:rsidRDefault="00755F37" w:rsidP="00285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LT Pafilvie M. Amisial</w:t>
            </w:r>
          </w:p>
        </w:tc>
      </w:tr>
      <w:tr w:rsidR="00285D06" w:rsidRPr="004250A4" w14:paraId="193C7C50" w14:textId="77777777" w:rsidTr="00126299">
        <w:tc>
          <w:tcPr>
            <w:tcW w:w="2472" w:type="dxa"/>
          </w:tcPr>
          <w:p w14:paraId="563AD35B" w14:textId="3F09A50A" w:rsidR="00285D06" w:rsidRPr="004250A4" w:rsidRDefault="00D0744C" w:rsidP="00D86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CDR Jenny McCorkle</w:t>
            </w:r>
          </w:p>
        </w:tc>
        <w:tc>
          <w:tcPr>
            <w:tcW w:w="2472" w:type="dxa"/>
          </w:tcPr>
          <w:p w14:paraId="29CB349C" w14:textId="3A940EA7" w:rsidR="00285D06" w:rsidRPr="004250A4" w:rsidRDefault="00D8696A" w:rsidP="00D86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CDR Gina Ligonde</w:t>
            </w:r>
          </w:p>
        </w:tc>
        <w:tc>
          <w:tcPr>
            <w:tcW w:w="2473" w:type="dxa"/>
          </w:tcPr>
          <w:p w14:paraId="73AE0362" w14:textId="13222706" w:rsidR="00285D06" w:rsidRPr="004250A4" w:rsidRDefault="00C753B1" w:rsidP="00D60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LCDR Monique Richards</w:t>
            </w:r>
          </w:p>
        </w:tc>
        <w:tc>
          <w:tcPr>
            <w:tcW w:w="2473" w:type="dxa"/>
          </w:tcPr>
          <w:p w14:paraId="75C4C813" w14:textId="227EB368" w:rsidR="00285D06" w:rsidRPr="004250A4" w:rsidRDefault="00D60305" w:rsidP="00D86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LT Candice Karber</w:t>
            </w:r>
          </w:p>
        </w:tc>
      </w:tr>
      <w:tr w:rsidR="003136E3" w:rsidRPr="004250A4" w14:paraId="533C336C" w14:textId="77777777" w:rsidTr="00126299">
        <w:tc>
          <w:tcPr>
            <w:tcW w:w="2472" w:type="dxa"/>
          </w:tcPr>
          <w:p w14:paraId="72543D25" w14:textId="04338D11" w:rsidR="003136E3" w:rsidRPr="004250A4" w:rsidRDefault="00D60305" w:rsidP="00D86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LT Janelle Phillip</w:t>
            </w:r>
          </w:p>
        </w:tc>
        <w:tc>
          <w:tcPr>
            <w:tcW w:w="2472" w:type="dxa"/>
          </w:tcPr>
          <w:p w14:paraId="24BA9C85" w14:textId="3CC73015" w:rsidR="003136E3" w:rsidRPr="004250A4" w:rsidRDefault="003136E3" w:rsidP="00D86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</w:tcPr>
          <w:p w14:paraId="26135955" w14:textId="19751C31" w:rsidR="003136E3" w:rsidRPr="004250A4" w:rsidRDefault="003136E3" w:rsidP="00D86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</w:tcPr>
          <w:p w14:paraId="4F56E280" w14:textId="6F68904F" w:rsidR="003136E3" w:rsidRPr="004250A4" w:rsidRDefault="003136E3" w:rsidP="00D86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151D21A" w14:textId="77777777" w:rsidR="00D52DD0" w:rsidRPr="004250A4" w:rsidRDefault="00D52DD0" w:rsidP="00D52DD0">
      <w:pPr>
        <w:rPr>
          <w:rFonts w:ascii="Times New Roman Bold" w:hAnsi="Times New Roman Bold" w:cs="Times New Roman"/>
          <w:sz w:val="24"/>
          <w:szCs w:val="24"/>
        </w:rPr>
      </w:pPr>
    </w:p>
    <w:p w14:paraId="4AF61FC3" w14:textId="77777777" w:rsidR="00CD0890" w:rsidRPr="004250A4" w:rsidRDefault="00CD0890" w:rsidP="00001CCE">
      <w:pPr>
        <w:rPr>
          <w:rFonts w:ascii="Times New Roman Bold" w:hAnsi="Times New Roman Bold" w:cs="Times New Roman"/>
          <w:sz w:val="24"/>
          <w:szCs w:val="24"/>
        </w:rPr>
      </w:pPr>
    </w:p>
    <w:sectPr w:rsidR="00CD0890" w:rsidRPr="004250A4" w:rsidSect="00DD4D85">
      <w:footerReference w:type="default" r:id="rId13"/>
      <w:headerReference w:type="first" r:id="rId14"/>
      <w:pgSz w:w="12240" w:h="15840"/>
      <w:pgMar w:top="900" w:right="90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488F50" w14:textId="77777777" w:rsidR="00304B96" w:rsidRDefault="00304B96" w:rsidP="0096418E">
      <w:pPr>
        <w:spacing w:after="0" w:line="240" w:lineRule="auto"/>
      </w:pPr>
      <w:r>
        <w:separator/>
      </w:r>
    </w:p>
  </w:endnote>
  <w:endnote w:type="continuationSeparator" w:id="0">
    <w:p w14:paraId="13EF7DD9" w14:textId="77777777" w:rsidR="00304B96" w:rsidRDefault="00304B96" w:rsidP="009641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panose1 w:val="02020803070505020304"/>
    <w:charset w:val="00"/>
    <w:family w:val="auto"/>
    <w:pitch w:val="variable"/>
    <w:sig w:usb0="E0002AE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294850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D7D363" w14:textId="77777777" w:rsidR="008D6318" w:rsidRDefault="00D601C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2629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4D56EDA" w14:textId="77777777" w:rsidR="008D6318" w:rsidRDefault="001918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9B3BDD" w14:textId="77777777" w:rsidR="00304B96" w:rsidRDefault="00304B96" w:rsidP="0096418E">
      <w:pPr>
        <w:spacing w:after="0" w:line="240" w:lineRule="auto"/>
      </w:pPr>
      <w:r>
        <w:separator/>
      </w:r>
    </w:p>
  </w:footnote>
  <w:footnote w:type="continuationSeparator" w:id="0">
    <w:p w14:paraId="5BADC731" w14:textId="77777777" w:rsidR="00304B96" w:rsidRDefault="00304B96" w:rsidP="009641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689199" w14:textId="77777777" w:rsidR="00DD4D85" w:rsidRPr="004250A4" w:rsidRDefault="00DD4D85" w:rsidP="00DD4D85">
    <w:pPr>
      <w:jc w:val="center"/>
      <w:rPr>
        <w:rFonts w:ascii="Times New Roman" w:hAnsi="Times New Roman" w:cs="Times New Roman"/>
        <w:b/>
        <w:sz w:val="24"/>
        <w:szCs w:val="24"/>
      </w:rPr>
    </w:pPr>
    <w:r w:rsidRPr="004250A4">
      <w:rPr>
        <w:rFonts w:ascii="Times New Roman" w:hAnsi="Times New Roman" w:cs="Times New Roman"/>
        <w:b/>
        <w:sz w:val="24"/>
        <w:szCs w:val="24"/>
      </w:rPr>
      <w:t xml:space="preserve">Social Work Professional Advisory Group   </w:t>
    </w:r>
  </w:p>
  <w:p w14:paraId="20A64E96" w14:textId="77777777" w:rsidR="00DD4D85" w:rsidRPr="004250A4" w:rsidRDefault="00DD4D85" w:rsidP="00DD4D85">
    <w:pPr>
      <w:spacing w:after="0" w:line="240" w:lineRule="auto"/>
      <w:jc w:val="center"/>
      <w:rPr>
        <w:rFonts w:ascii="Times New Roman" w:eastAsia="Times New Roman" w:hAnsi="Times New Roman" w:cs="Times New Roman"/>
        <w:b/>
        <w:color w:val="3B3B3B"/>
        <w:sz w:val="24"/>
        <w:szCs w:val="24"/>
      </w:rPr>
    </w:pPr>
    <w:r w:rsidRPr="004250A4">
      <w:rPr>
        <w:rFonts w:ascii="Times New Roman" w:eastAsia="Times New Roman" w:hAnsi="Times New Roman" w:cs="Times New Roman"/>
        <w:b/>
        <w:color w:val="3B3B3B"/>
        <w:sz w:val="24"/>
        <w:szCs w:val="24"/>
      </w:rPr>
      <w:t xml:space="preserve">General Meeting </w:t>
    </w:r>
  </w:p>
  <w:p w14:paraId="27218638" w14:textId="77777777" w:rsidR="00DD4D85" w:rsidRPr="004250A4" w:rsidRDefault="00F3633D" w:rsidP="00DD4D85">
    <w:pPr>
      <w:spacing w:after="0" w:line="240" w:lineRule="auto"/>
      <w:jc w:val="center"/>
      <w:rPr>
        <w:rFonts w:ascii="Times New Roman" w:eastAsia="Times New Roman" w:hAnsi="Times New Roman" w:cs="Times New Roman"/>
        <w:b/>
        <w:color w:val="3B3B3B"/>
        <w:sz w:val="24"/>
        <w:szCs w:val="24"/>
      </w:rPr>
    </w:pPr>
    <w:r w:rsidRPr="004250A4">
      <w:rPr>
        <w:rFonts w:ascii="Times New Roman" w:eastAsia="Times New Roman" w:hAnsi="Times New Roman" w:cs="Times New Roman"/>
        <w:b/>
        <w:color w:val="3B3B3B"/>
        <w:sz w:val="24"/>
        <w:szCs w:val="24"/>
      </w:rPr>
      <w:t>Minutes</w:t>
    </w:r>
  </w:p>
  <w:p w14:paraId="4C26CEE3" w14:textId="77777777" w:rsidR="00DD4D85" w:rsidRPr="004250A4" w:rsidRDefault="00DD4D85" w:rsidP="00DD4D85">
    <w:pPr>
      <w:spacing w:after="0" w:line="240" w:lineRule="auto"/>
      <w:jc w:val="center"/>
      <w:rPr>
        <w:rFonts w:ascii="Times New Roman" w:eastAsia="Times New Roman" w:hAnsi="Times New Roman" w:cs="Times New Roman"/>
        <w:b/>
        <w:color w:val="3B3B3B"/>
        <w:sz w:val="24"/>
        <w:szCs w:val="24"/>
      </w:rPr>
    </w:pPr>
  </w:p>
  <w:p w14:paraId="07DBAB51" w14:textId="200805E2" w:rsidR="00DD4D85" w:rsidRPr="004250A4" w:rsidRDefault="004250A4" w:rsidP="00DD4D85">
    <w:pPr>
      <w:spacing w:after="0" w:line="240" w:lineRule="auto"/>
      <w:jc w:val="center"/>
      <w:rPr>
        <w:rFonts w:ascii="Times New Roman" w:eastAsia="Times New Roman" w:hAnsi="Times New Roman" w:cs="Times New Roman"/>
        <w:color w:val="3B3B3B"/>
        <w:sz w:val="24"/>
        <w:szCs w:val="24"/>
        <w:highlight w:val="yellow"/>
      </w:rPr>
    </w:pPr>
    <w:r w:rsidRPr="004250A4">
      <w:rPr>
        <w:rFonts w:ascii="Times New Roman" w:eastAsia="Times New Roman" w:hAnsi="Times New Roman" w:cs="Times New Roman"/>
        <w:color w:val="3B3B3B"/>
        <w:sz w:val="24"/>
        <w:szCs w:val="24"/>
        <w:highlight w:val="yellow"/>
      </w:rPr>
      <w:t>19 May</w:t>
    </w:r>
    <w:r w:rsidR="00CD53FB" w:rsidRPr="004250A4">
      <w:rPr>
        <w:rFonts w:ascii="Times New Roman" w:eastAsia="Times New Roman" w:hAnsi="Times New Roman" w:cs="Times New Roman"/>
        <w:color w:val="3B3B3B"/>
        <w:sz w:val="24"/>
        <w:szCs w:val="24"/>
        <w:highlight w:val="yellow"/>
      </w:rPr>
      <w:t xml:space="preserve"> </w:t>
    </w:r>
    <w:r w:rsidR="00DD4D85" w:rsidRPr="004250A4">
      <w:rPr>
        <w:rFonts w:ascii="Times New Roman" w:eastAsia="Times New Roman" w:hAnsi="Times New Roman" w:cs="Times New Roman"/>
        <w:color w:val="3B3B3B"/>
        <w:sz w:val="24"/>
        <w:szCs w:val="24"/>
        <w:highlight w:val="yellow"/>
      </w:rPr>
      <w:t>1</w:t>
    </w:r>
    <w:r w:rsidR="00886703" w:rsidRPr="004250A4">
      <w:rPr>
        <w:rFonts w:ascii="Times New Roman" w:eastAsia="Times New Roman" w:hAnsi="Times New Roman" w:cs="Times New Roman"/>
        <w:color w:val="3B3B3B"/>
        <w:sz w:val="24"/>
        <w:szCs w:val="24"/>
        <w:highlight w:val="yellow"/>
      </w:rPr>
      <w:t>5</w:t>
    </w:r>
    <w:r w:rsidR="00DD4D85" w:rsidRPr="004250A4">
      <w:rPr>
        <w:rFonts w:ascii="Times New Roman" w:eastAsia="Times New Roman" w:hAnsi="Times New Roman" w:cs="Times New Roman"/>
        <w:color w:val="3B3B3B"/>
        <w:sz w:val="24"/>
        <w:szCs w:val="24"/>
        <w:highlight w:val="yellow"/>
      </w:rPr>
      <w:t>00-1</w:t>
    </w:r>
    <w:r w:rsidR="00886703" w:rsidRPr="004250A4">
      <w:rPr>
        <w:rFonts w:ascii="Times New Roman" w:eastAsia="Times New Roman" w:hAnsi="Times New Roman" w:cs="Times New Roman"/>
        <w:color w:val="3B3B3B"/>
        <w:sz w:val="24"/>
        <w:szCs w:val="24"/>
        <w:highlight w:val="yellow"/>
      </w:rPr>
      <w:t>6</w:t>
    </w:r>
    <w:r w:rsidR="00DD4D85" w:rsidRPr="004250A4">
      <w:rPr>
        <w:rFonts w:ascii="Times New Roman" w:eastAsia="Times New Roman" w:hAnsi="Times New Roman" w:cs="Times New Roman"/>
        <w:color w:val="3B3B3B"/>
        <w:sz w:val="24"/>
        <w:szCs w:val="24"/>
        <w:highlight w:val="yellow"/>
      </w:rPr>
      <w:t>00 HRS EST</w:t>
    </w:r>
  </w:p>
  <w:p w14:paraId="1147F588" w14:textId="77777777" w:rsidR="00DD4D85" w:rsidRPr="004250A4" w:rsidRDefault="00DD4D85" w:rsidP="00DD4D85">
    <w:pPr>
      <w:spacing w:after="0" w:line="240" w:lineRule="auto"/>
      <w:jc w:val="center"/>
      <w:rPr>
        <w:rFonts w:ascii="Times New Roman" w:eastAsia="Times New Roman" w:hAnsi="Times New Roman" w:cs="Times New Roman"/>
        <w:color w:val="3B3B3B"/>
        <w:sz w:val="24"/>
        <w:szCs w:val="24"/>
        <w:highlight w:val="yellow"/>
      </w:rPr>
    </w:pPr>
  </w:p>
  <w:p w14:paraId="10A3113D" w14:textId="02A96215" w:rsidR="00DD4D85" w:rsidRPr="004250A4" w:rsidRDefault="00DD4D85" w:rsidP="00DD4D85">
    <w:pPr>
      <w:spacing w:after="0" w:line="240" w:lineRule="auto"/>
      <w:jc w:val="center"/>
      <w:rPr>
        <w:rFonts w:ascii="Times New Roman" w:eastAsia="Times New Roman" w:hAnsi="Times New Roman" w:cs="Times New Roman"/>
        <w:b/>
        <w:color w:val="3B3B3B"/>
        <w:sz w:val="24"/>
        <w:szCs w:val="24"/>
      </w:rPr>
    </w:pPr>
    <w:r w:rsidRPr="004250A4">
      <w:rPr>
        <w:rFonts w:ascii="Times New Roman" w:eastAsia="Times New Roman" w:hAnsi="Times New Roman" w:cs="Times New Roman"/>
        <w:sz w:val="24"/>
        <w:szCs w:val="24"/>
        <w:highlight w:val="yellow"/>
      </w:rPr>
      <w:t>Conference Dial in:</w:t>
    </w:r>
    <w:r w:rsidRPr="004250A4">
      <w:rPr>
        <w:rFonts w:ascii="Segoe UI" w:eastAsia="Times New Roman" w:hAnsi="Segoe UI" w:cs="Segoe UI"/>
        <w:color w:val="3B3B3B"/>
        <w:sz w:val="24"/>
        <w:szCs w:val="24"/>
        <w:highlight w:val="yellow"/>
      </w:rPr>
      <w:t xml:space="preserve"> </w:t>
    </w:r>
    <w:r w:rsidR="00E47550" w:rsidRPr="004250A4">
      <w:rPr>
        <w:rFonts w:ascii="Times New Roman" w:eastAsia="Times New Roman" w:hAnsi="Times New Roman" w:cs="Times New Roman"/>
        <w:b/>
        <w:bCs/>
        <w:color w:val="3B3B3B"/>
        <w:sz w:val="24"/>
        <w:szCs w:val="24"/>
        <w:highlight w:val="yellow"/>
      </w:rPr>
      <w:t>(425) 436-6356</w:t>
    </w:r>
    <w:r w:rsidR="00E47550" w:rsidRPr="004250A4">
      <w:rPr>
        <w:rFonts w:ascii="Times New Roman" w:eastAsia="Times New Roman" w:hAnsi="Times New Roman" w:cs="Times New Roman"/>
        <w:color w:val="3B3B3B"/>
        <w:sz w:val="24"/>
        <w:szCs w:val="24"/>
        <w:highlight w:val="yellow"/>
      </w:rPr>
      <w:t xml:space="preserve">. </w:t>
    </w:r>
    <w:r w:rsidR="00E47550" w:rsidRPr="004250A4">
      <w:rPr>
        <w:rFonts w:ascii="Times New Roman" w:eastAsia="Times New Roman" w:hAnsi="Times New Roman" w:cs="Times New Roman"/>
        <w:b/>
        <w:color w:val="3B3B3B"/>
        <w:sz w:val="24"/>
        <w:szCs w:val="24"/>
        <w:highlight w:val="yellow"/>
      </w:rPr>
      <w:t xml:space="preserve">passcode </w:t>
    </w:r>
    <w:r w:rsidR="00E47550" w:rsidRPr="004250A4">
      <w:rPr>
        <w:rFonts w:ascii="Times New Roman" w:eastAsia="Times New Roman" w:hAnsi="Times New Roman" w:cs="Times New Roman"/>
        <w:b/>
        <w:bCs/>
        <w:color w:val="3B3B3B"/>
        <w:sz w:val="24"/>
        <w:szCs w:val="24"/>
        <w:highlight w:val="yellow"/>
      </w:rPr>
      <w:t>220252</w:t>
    </w:r>
    <w:r w:rsidR="00E47550" w:rsidRPr="004250A4">
      <w:rPr>
        <w:rFonts w:ascii="Times New Roman" w:eastAsia="Times New Roman" w:hAnsi="Times New Roman" w:cs="Times New Roman"/>
        <w:b/>
        <w:color w:val="3B3B3B"/>
        <w:sz w:val="24"/>
        <w:szCs w:val="24"/>
        <w:highlight w:val="yellow"/>
      </w:rPr>
      <w:t>#</w:t>
    </w:r>
  </w:p>
  <w:p w14:paraId="5AD918CA" w14:textId="77777777" w:rsidR="00DD4D85" w:rsidRDefault="00DD4D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5pt;height:10.5pt" o:bullet="t">
        <v:imagedata r:id="rId1" o:title="mso6495"/>
      </v:shape>
    </w:pict>
  </w:numPicBullet>
  <w:abstractNum w:abstractNumId="0" w15:restartNumberingAfterBreak="0">
    <w:nsid w:val="05C33C26"/>
    <w:multiLevelType w:val="hybridMultilevel"/>
    <w:tmpl w:val="00E232E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05D97310"/>
    <w:multiLevelType w:val="multilevel"/>
    <w:tmpl w:val="0C3EE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4A5D8D"/>
    <w:multiLevelType w:val="hybridMultilevel"/>
    <w:tmpl w:val="4EFC8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7137FA"/>
    <w:multiLevelType w:val="hybridMultilevel"/>
    <w:tmpl w:val="9216B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B95072"/>
    <w:multiLevelType w:val="hybridMultilevel"/>
    <w:tmpl w:val="D6AC4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96017F"/>
    <w:multiLevelType w:val="hybridMultilevel"/>
    <w:tmpl w:val="EFFA0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5E12AB"/>
    <w:multiLevelType w:val="hybridMultilevel"/>
    <w:tmpl w:val="A2DC7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FD7C17"/>
    <w:multiLevelType w:val="hybridMultilevel"/>
    <w:tmpl w:val="AC026650"/>
    <w:lvl w:ilvl="0" w:tplc="67E65A38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87687C"/>
    <w:multiLevelType w:val="hybridMultilevel"/>
    <w:tmpl w:val="4F920336"/>
    <w:lvl w:ilvl="0" w:tplc="67E65A38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AA6805"/>
    <w:multiLevelType w:val="hybridMultilevel"/>
    <w:tmpl w:val="A030B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8063C6"/>
    <w:multiLevelType w:val="multilevel"/>
    <w:tmpl w:val="ED744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3902E5A"/>
    <w:multiLevelType w:val="hybridMultilevel"/>
    <w:tmpl w:val="F0D6F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6C0A1A"/>
    <w:multiLevelType w:val="hybridMultilevel"/>
    <w:tmpl w:val="969A0FCE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3" w15:restartNumberingAfterBreak="0">
    <w:nsid w:val="196B4AB3"/>
    <w:multiLevelType w:val="hybridMultilevel"/>
    <w:tmpl w:val="03BCB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7F3529"/>
    <w:multiLevelType w:val="hybridMultilevel"/>
    <w:tmpl w:val="160C2FB8"/>
    <w:lvl w:ilvl="0" w:tplc="67E65A38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5457C9"/>
    <w:multiLevelType w:val="hybridMultilevel"/>
    <w:tmpl w:val="E13C5480"/>
    <w:lvl w:ilvl="0" w:tplc="B69E57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7638DE"/>
    <w:multiLevelType w:val="hybridMultilevel"/>
    <w:tmpl w:val="D5DACAD2"/>
    <w:lvl w:ilvl="0" w:tplc="98F096FE">
      <w:start w:val="1"/>
      <w:numFmt w:val="decimal"/>
      <w:lvlText w:val="%1."/>
      <w:lvlJc w:val="left"/>
      <w:pPr>
        <w:ind w:left="1286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2006" w:hanging="360"/>
      </w:pPr>
    </w:lvl>
    <w:lvl w:ilvl="2" w:tplc="0409001B">
      <w:start w:val="1"/>
      <w:numFmt w:val="lowerRoman"/>
      <w:lvlText w:val="%3."/>
      <w:lvlJc w:val="right"/>
      <w:pPr>
        <w:ind w:left="2726" w:hanging="180"/>
      </w:pPr>
    </w:lvl>
    <w:lvl w:ilvl="3" w:tplc="0409000F" w:tentative="1">
      <w:start w:val="1"/>
      <w:numFmt w:val="decimal"/>
      <w:lvlText w:val="%4."/>
      <w:lvlJc w:val="left"/>
      <w:pPr>
        <w:ind w:left="3446" w:hanging="360"/>
      </w:pPr>
    </w:lvl>
    <w:lvl w:ilvl="4" w:tplc="04090019" w:tentative="1">
      <w:start w:val="1"/>
      <w:numFmt w:val="lowerLetter"/>
      <w:lvlText w:val="%5."/>
      <w:lvlJc w:val="left"/>
      <w:pPr>
        <w:ind w:left="4166" w:hanging="360"/>
      </w:pPr>
    </w:lvl>
    <w:lvl w:ilvl="5" w:tplc="0409001B" w:tentative="1">
      <w:start w:val="1"/>
      <w:numFmt w:val="lowerRoman"/>
      <w:lvlText w:val="%6."/>
      <w:lvlJc w:val="right"/>
      <w:pPr>
        <w:ind w:left="4886" w:hanging="180"/>
      </w:pPr>
    </w:lvl>
    <w:lvl w:ilvl="6" w:tplc="0409000F" w:tentative="1">
      <w:start w:val="1"/>
      <w:numFmt w:val="decimal"/>
      <w:lvlText w:val="%7."/>
      <w:lvlJc w:val="left"/>
      <w:pPr>
        <w:ind w:left="5606" w:hanging="360"/>
      </w:pPr>
    </w:lvl>
    <w:lvl w:ilvl="7" w:tplc="04090019" w:tentative="1">
      <w:start w:val="1"/>
      <w:numFmt w:val="lowerLetter"/>
      <w:lvlText w:val="%8."/>
      <w:lvlJc w:val="left"/>
      <w:pPr>
        <w:ind w:left="6326" w:hanging="360"/>
      </w:pPr>
    </w:lvl>
    <w:lvl w:ilvl="8" w:tplc="040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17" w15:restartNumberingAfterBreak="0">
    <w:nsid w:val="28E93212"/>
    <w:multiLevelType w:val="hybridMultilevel"/>
    <w:tmpl w:val="BA865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FC7995"/>
    <w:multiLevelType w:val="hybridMultilevel"/>
    <w:tmpl w:val="BE926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670774"/>
    <w:multiLevelType w:val="hybridMultilevel"/>
    <w:tmpl w:val="597C6B7E"/>
    <w:lvl w:ilvl="0" w:tplc="67E65A38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B63128"/>
    <w:multiLevelType w:val="hybridMultilevel"/>
    <w:tmpl w:val="092AC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B6E5482"/>
    <w:multiLevelType w:val="hybridMultilevel"/>
    <w:tmpl w:val="C9704234"/>
    <w:lvl w:ilvl="0" w:tplc="1CF44438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i w:val="0"/>
        <w:color w:val="auto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F6278C"/>
    <w:multiLevelType w:val="hybridMultilevel"/>
    <w:tmpl w:val="D3866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D8D2E1E"/>
    <w:multiLevelType w:val="hybridMultilevel"/>
    <w:tmpl w:val="9A3C5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90" w:hanging="51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25C3A83"/>
    <w:multiLevelType w:val="hybridMultilevel"/>
    <w:tmpl w:val="0C662742"/>
    <w:lvl w:ilvl="0" w:tplc="04090001">
      <w:start w:val="1"/>
      <w:numFmt w:val="bullet"/>
      <w:lvlText w:val=""/>
      <w:lvlJc w:val="left"/>
      <w:pPr>
        <w:ind w:left="23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26" w:hanging="360"/>
      </w:pPr>
      <w:rPr>
        <w:rFonts w:ascii="Wingdings" w:hAnsi="Wingdings" w:hint="default"/>
      </w:rPr>
    </w:lvl>
  </w:abstractNum>
  <w:abstractNum w:abstractNumId="25" w15:restartNumberingAfterBreak="0">
    <w:nsid w:val="3BDD56F9"/>
    <w:multiLevelType w:val="hybridMultilevel"/>
    <w:tmpl w:val="8C2AA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C213DB"/>
    <w:multiLevelType w:val="hybridMultilevel"/>
    <w:tmpl w:val="DA3849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512BE4"/>
    <w:multiLevelType w:val="hybridMultilevel"/>
    <w:tmpl w:val="22EE4A8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3A1B8E"/>
    <w:multiLevelType w:val="hybridMultilevel"/>
    <w:tmpl w:val="BC4C3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1D96C2F"/>
    <w:multiLevelType w:val="hybridMultilevel"/>
    <w:tmpl w:val="469079EE"/>
    <w:lvl w:ilvl="0" w:tplc="04090001">
      <w:start w:val="1"/>
      <w:numFmt w:val="bullet"/>
      <w:lvlText w:val=""/>
      <w:lvlJc w:val="left"/>
      <w:pPr>
        <w:ind w:left="23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26" w:hanging="360"/>
      </w:pPr>
      <w:rPr>
        <w:rFonts w:ascii="Wingdings" w:hAnsi="Wingdings" w:hint="default"/>
      </w:rPr>
    </w:lvl>
  </w:abstractNum>
  <w:abstractNum w:abstractNumId="30" w15:restartNumberingAfterBreak="0">
    <w:nsid w:val="4AE61298"/>
    <w:multiLevelType w:val="hybridMultilevel"/>
    <w:tmpl w:val="118C8B78"/>
    <w:lvl w:ilvl="0" w:tplc="E93AD2A0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6C299A"/>
    <w:multiLevelType w:val="multilevel"/>
    <w:tmpl w:val="9F421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6460BA5"/>
    <w:multiLevelType w:val="hybridMultilevel"/>
    <w:tmpl w:val="B758647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3" w15:restartNumberingAfterBreak="0">
    <w:nsid w:val="5775758F"/>
    <w:multiLevelType w:val="hybridMultilevel"/>
    <w:tmpl w:val="7B8C1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204FBB"/>
    <w:multiLevelType w:val="hybridMultilevel"/>
    <w:tmpl w:val="18CA84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BD32DE"/>
    <w:multiLevelType w:val="hybridMultilevel"/>
    <w:tmpl w:val="ABB00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BF2C4E"/>
    <w:multiLevelType w:val="hybridMultilevel"/>
    <w:tmpl w:val="D9203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A10746"/>
    <w:multiLevelType w:val="hybridMultilevel"/>
    <w:tmpl w:val="786A1C74"/>
    <w:lvl w:ilvl="0" w:tplc="1CF44438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i w:val="0"/>
        <w:color w:val="auto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091AAE"/>
    <w:multiLevelType w:val="hybridMultilevel"/>
    <w:tmpl w:val="69AC6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C37049"/>
    <w:multiLevelType w:val="hybridMultilevel"/>
    <w:tmpl w:val="D6424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001B50"/>
    <w:multiLevelType w:val="hybridMultilevel"/>
    <w:tmpl w:val="E1E21676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41" w15:restartNumberingAfterBreak="0">
    <w:nsid w:val="6FA56AE3"/>
    <w:multiLevelType w:val="multilevel"/>
    <w:tmpl w:val="C8BA0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2085C71"/>
    <w:multiLevelType w:val="hybridMultilevel"/>
    <w:tmpl w:val="33826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5E1D85"/>
    <w:multiLevelType w:val="hybridMultilevel"/>
    <w:tmpl w:val="7234A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3301C1"/>
    <w:multiLevelType w:val="hybridMultilevel"/>
    <w:tmpl w:val="ED8CC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A9101F"/>
    <w:multiLevelType w:val="hybridMultilevel"/>
    <w:tmpl w:val="3DD45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7D152AA"/>
    <w:multiLevelType w:val="hybridMultilevel"/>
    <w:tmpl w:val="FA041A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79E76B90"/>
    <w:multiLevelType w:val="hybridMultilevel"/>
    <w:tmpl w:val="40488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9F04BE1"/>
    <w:multiLevelType w:val="hybridMultilevel"/>
    <w:tmpl w:val="DE7A9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BAF4004"/>
    <w:multiLevelType w:val="hybridMultilevel"/>
    <w:tmpl w:val="303E2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30"/>
  </w:num>
  <w:num w:numId="3">
    <w:abstractNumId w:val="31"/>
  </w:num>
  <w:num w:numId="4">
    <w:abstractNumId w:val="41"/>
  </w:num>
  <w:num w:numId="5">
    <w:abstractNumId w:val="10"/>
  </w:num>
  <w:num w:numId="6">
    <w:abstractNumId w:val="1"/>
  </w:num>
  <w:num w:numId="7">
    <w:abstractNumId w:val="12"/>
  </w:num>
  <w:num w:numId="8">
    <w:abstractNumId w:val="21"/>
  </w:num>
  <w:num w:numId="9">
    <w:abstractNumId w:val="2"/>
  </w:num>
  <w:num w:numId="10">
    <w:abstractNumId w:val="9"/>
  </w:num>
  <w:num w:numId="11">
    <w:abstractNumId w:val="14"/>
  </w:num>
  <w:num w:numId="12">
    <w:abstractNumId w:val="18"/>
  </w:num>
  <w:num w:numId="13">
    <w:abstractNumId w:val="8"/>
  </w:num>
  <w:num w:numId="14">
    <w:abstractNumId w:val="19"/>
  </w:num>
  <w:num w:numId="15">
    <w:abstractNumId w:val="7"/>
  </w:num>
  <w:num w:numId="16">
    <w:abstractNumId w:val="43"/>
  </w:num>
  <w:num w:numId="17">
    <w:abstractNumId w:val="44"/>
  </w:num>
  <w:num w:numId="18">
    <w:abstractNumId w:val="23"/>
  </w:num>
  <w:num w:numId="19">
    <w:abstractNumId w:val="3"/>
  </w:num>
  <w:num w:numId="20">
    <w:abstractNumId w:val="6"/>
  </w:num>
  <w:num w:numId="21">
    <w:abstractNumId w:val="13"/>
  </w:num>
  <w:num w:numId="22">
    <w:abstractNumId w:val="5"/>
  </w:num>
  <w:num w:numId="23">
    <w:abstractNumId w:val="45"/>
  </w:num>
  <w:num w:numId="24">
    <w:abstractNumId w:val="49"/>
  </w:num>
  <w:num w:numId="25">
    <w:abstractNumId w:val="38"/>
  </w:num>
  <w:num w:numId="26">
    <w:abstractNumId w:val="4"/>
  </w:num>
  <w:num w:numId="27">
    <w:abstractNumId w:val="22"/>
  </w:num>
  <w:num w:numId="28">
    <w:abstractNumId w:val="25"/>
  </w:num>
  <w:num w:numId="29">
    <w:abstractNumId w:val="27"/>
  </w:num>
  <w:num w:numId="30">
    <w:abstractNumId w:val="33"/>
  </w:num>
  <w:num w:numId="31">
    <w:abstractNumId w:val="40"/>
  </w:num>
  <w:num w:numId="32">
    <w:abstractNumId w:val="35"/>
  </w:num>
  <w:num w:numId="33">
    <w:abstractNumId w:val="17"/>
  </w:num>
  <w:num w:numId="34">
    <w:abstractNumId w:val="47"/>
  </w:num>
  <w:num w:numId="35">
    <w:abstractNumId w:val="15"/>
  </w:num>
  <w:num w:numId="36">
    <w:abstractNumId w:val="42"/>
  </w:num>
  <w:num w:numId="37">
    <w:abstractNumId w:val="48"/>
  </w:num>
  <w:num w:numId="38">
    <w:abstractNumId w:val="39"/>
  </w:num>
  <w:num w:numId="39">
    <w:abstractNumId w:val="46"/>
  </w:num>
  <w:num w:numId="40">
    <w:abstractNumId w:val="36"/>
  </w:num>
  <w:num w:numId="41">
    <w:abstractNumId w:val="0"/>
  </w:num>
  <w:num w:numId="42">
    <w:abstractNumId w:val="32"/>
  </w:num>
  <w:num w:numId="43">
    <w:abstractNumId w:val="24"/>
  </w:num>
  <w:num w:numId="44">
    <w:abstractNumId w:val="29"/>
  </w:num>
  <w:num w:numId="45">
    <w:abstractNumId w:val="20"/>
  </w:num>
  <w:num w:numId="46">
    <w:abstractNumId w:val="11"/>
  </w:num>
  <w:num w:numId="47">
    <w:abstractNumId w:val="34"/>
  </w:num>
  <w:num w:numId="48">
    <w:abstractNumId w:val="37"/>
  </w:num>
  <w:num w:numId="49">
    <w:abstractNumId w:val="16"/>
  </w:num>
  <w:num w:numId="5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18E"/>
    <w:rsid w:val="000001C7"/>
    <w:rsid w:val="00001CCE"/>
    <w:rsid w:val="00007019"/>
    <w:rsid w:val="00015D36"/>
    <w:rsid w:val="00016B8C"/>
    <w:rsid w:val="00021B6B"/>
    <w:rsid w:val="00024965"/>
    <w:rsid w:val="000274B9"/>
    <w:rsid w:val="00027F25"/>
    <w:rsid w:val="000337AE"/>
    <w:rsid w:val="00033CB1"/>
    <w:rsid w:val="000417EB"/>
    <w:rsid w:val="000536FF"/>
    <w:rsid w:val="000604C6"/>
    <w:rsid w:val="00063845"/>
    <w:rsid w:val="000659E8"/>
    <w:rsid w:val="0007016E"/>
    <w:rsid w:val="00072DF3"/>
    <w:rsid w:val="00081904"/>
    <w:rsid w:val="000827E8"/>
    <w:rsid w:val="00083ED9"/>
    <w:rsid w:val="000879A1"/>
    <w:rsid w:val="000907FC"/>
    <w:rsid w:val="000943DE"/>
    <w:rsid w:val="000A6A9E"/>
    <w:rsid w:val="000C25E4"/>
    <w:rsid w:val="000C57F0"/>
    <w:rsid w:val="000E3BAC"/>
    <w:rsid w:val="000F063A"/>
    <w:rsid w:val="000F18DA"/>
    <w:rsid w:val="00102468"/>
    <w:rsid w:val="001154BA"/>
    <w:rsid w:val="00123D17"/>
    <w:rsid w:val="00124534"/>
    <w:rsid w:val="00126299"/>
    <w:rsid w:val="00134A90"/>
    <w:rsid w:val="0014325E"/>
    <w:rsid w:val="001438C9"/>
    <w:rsid w:val="00146C78"/>
    <w:rsid w:val="00151A5B"/>
    <w:rsid w:val="001635AF"/>
    <w:rsid w:val="00164D31"/>
    <w:rsid w:val="00175B59"/>
    <w:rsid w:val="001802EB"/>
    <w:rsid w:val="00186BF8"/>
    <w:rsid w:val="001908DE"/>
    <w:rsid w:val="00191835"/>
    <w:rsid w:val="001A0C38"/>
    <w:rsid w:val="001A1F15"/>
    <w:rsid w:val="001A65DE"/>
    <w:rsid w:val="001A73C6"/>
    <w:rsid w:val="001B1FED"/>
    <w:rsid w:val="001E62CF"/>
    <w:rsid w:val="001F0181"/>
    <w:rsid w:val="001F4968"/>
    <w:rsid w:val="00200B2C"/>
    <w:rsid w:val="00201BC3"/>
    <w:rsid w:val="0020727D"/>
    <w:rsid w:val="00211261"/>
    <w:rsid w:val="002157F0"/>
    <w:rsid w:val="00223148"/>
    <w:rsid w:val="0022327E"/>
    <w:rsid w:val="00225E58"/>
    <w:rsid w:val="00240EF6"/>
    <w:rsid w:val="00243B58"/>
    <w:rsid w:val="0024622D"/>
    <w:rsid w:val="00261A98"/>
    <w:rsid w:val="00264FA2"/>
    <w:rsid w:val="00272A20"/>
    <w:rsid w:val="00272D39"/>
    <w:rsid w:val="0027458A"/>
    <w:rsid w:val="0027799F"/>
    <w:rsid w:val="002853BD"/>
    <w:rsid w:val="00285D06"/>
    <w:rsid w:val="00292765"/>
    <w:rsid w:val="002943DD"/>
    <w:rsid w:val="002959E8"/>
    <w:rsid w:val="002A2873"/>
    <w:rsid w:val="002A5985"/>
    <w:rsid w:val="002C2FFA"/>
    <w:rsid w:val="002C79A3"/>
    <w:rsid w:val="002D2FAA"/>
    <w:rsid w:val="002D4FF2"/>
    <w:rsid w:val="002D5664"/>
    <w:rsid w:val="002E0A05"/>
    <w:rsid w:val="002F2DAC"/>
    <w:rsid w:val="002F488E"/>
    <w:rsid w:val="002F7195"/>
    <w:rsid w:val="00301515"/>
    <w:rsid w:val="00304B96"/>
    <w:rsid w:val="00306AD5"/>
    <w:rsid w:val="003136E3"/>
    <w:rsid w:val="003210DF"/>
    <w:rsid w:val="00327920"/>
    <w:rsid w:val="00334A3F"/>
    <w:rsid w:val="003358AC"/>
    <w:rsid w:val="00335F6B"/>
    <w:rsid w:val="00336DC9"/>
    <w:rsid w:val="0035055F"/>
    <w:rsid w:val="00357F05"/>
    <w:rsid w:val="00362015"/>
    <w:rsid w:val="003649D6"/>
    <w:rsid w:val="00384383"/>
    <w:rsid w:val="00385A10"/>
    <w:rsid w:val="003905F8"/>
    <w:rsid w:val="00392DA5"/>
    <w:rsid w:val="003A0BCF"/>
    <w:rsid w:val="003B23D7"/>
    <w:rsid w:val="003B275C"/>
    <w:rsid w:val="003B2805"/>
    <w:rsid w:val="003C0994"/>
    <w:rsid w:val="003C2915"/>
    <w:rsid w:val="003D06F7"/>
    <w:rsid w:val="003D2559"/>
    <w:rsid w:val="003E75B3"/>
    <w:rsid w:val="003F2132"/>
    <w:rsid w:val="003F551D"/>
    <w:rsid w:val="003F650D"/>
    <w:rsid w:val="004167A6"/>
    <w:rsid w:val="00417301"/>
    <w:rsid w:val="004176A7"/>
    <w:rsid w:val="0042207F"/>
    <w:rsid w:val="00423A5E"/>
    <w:rsid w:val="004250A4"/>
    <w:rsid w:val="00425694"/>
    <w:rsid w:val="004343B2"/>
    <w:rsid w:val="004365AA"/>
    <w:rsid w:val="00446645"/>
    <w:rsid w:val="00451280"/>
    <w:rsid w:val="00465D4D"/>
    <w:rsid w:val="0047098B"/>
    <w:rsid w:val="00480C70"/>
    <w:rsid w:val="004848B1"/>
    <w:rsid w:val="00484A1D"/>
    <w:rsid w:val="00486AE6"/>
    <w:rsid w:val="0049451B"/>
    <w:rsid w:val="004A55F7"/>
    <w:rsid w:val="004A5B84"/>
    <w:rsid w:val="004B3B5A"/>
    <w:rsid w:val="004B4EE2"/>
    <w:rsid w:val="004C43E1"/>
    <w:rsid w:val="004C6A20"/>
    <w:rsid w:val="004C7547"/>
    <w:rsid w:val="004D3B3A"/>
    <w:rsid w:val="004D6356"/>
    <w:rsid w:val="004D7A4C"/>
    <w:rsid w:val="004D7DFA"/>
    <w:rsid w:val="004E2E0E"/>
    <w:rsid w:val="004E581B"/>
    <w:rsid w:val="004F2F39"/>
    <w:rsid w:val="004F33EB"/>
    <w:rsid w:val="004F6D0F"/>
    <w:rsid w:val="004F6DA0"/>
    <w:rsid w:val="004F6DB8"/>
    <w:rsid w:val="004F7724"/>
    <w:rsid w:val="00511A92"/>
    <w:rsid w:val="0051317A"/>
    <w:rsid w:val="00517548"/>
    <w:rsid w:val="00517AEE"/>
    <w:rsid w:val="00530915"/>
    <w:rsid w:val="00531118"/>
    <w:rsid w:val="005345C7"/>
    <w:rsid w:val="005378D4"/>
    <w:rsid w:val="00541586"/>
    <w:rsid w:val="0055038D"/>
    <w:rsid w:val="00551139"/>
    <w:rsid w:val="00552D18"/>
    <w:rsid w:val="005548B7"/>
    <w:rsid w:val="005577ED"/>
    <w:rsid w:val="00563BD0"/>
    <w:rsid w:val="00565156"/>
    <w:rsid w:val="00566850"/>
    <w:rsid w:val="00567302"/>
    <w:rsid w:val="00573044"/>
    <w:rsid w:val="00576AD4"/>
    <w:rsid w:val="005771F5"/>
    <w:rsid w:val="00581FBC"/>
    <w:rsid w:val="00582749"/>
    <w:rsid w:val="005827BB"/>
    <w:rsid w:val="00587487"/>
    <w:rsid w:val="00593C4E"/>
    <w:rsid w:val="00594AFF"/>
    <w:rsid w:val="005976DC"/>
    <w:rsid w:val="005A0419"/>
    <w:rsid w:val="005A0C68"/>
    <w:rsid w:val="005B160C"/>
    <w:rsid w:val="005B19D1"/>
    <w:rsid w:val="005B5EC4"/>
    <w:rsid w:val="005B7BBC"/>
    <w:rsid w:val="005C1F2F"/>
    <w:rsid w:val="005C47DB"/>
    <w:rsid w:val="005D40A0"/>
    <w:rsid w:val="005F0692"/>
    <w:rsid w:val="005F2D13"/>
    <w:rsid w:val="00607293"/>
    <w:rsid w:val="0061025C"/>
    <w:rsid w:val="00621EF3"/>
    <w:rsid w:val="006246FB"/>
    <w:rsid w:val="0062702E"/>
    <w:rsid w:val="00627A69"/>
    <w:rsid w:val="00630495"/>
    <w:rsid w:val="00632CBE"/>
    <w:rsid w:val="00647EEB"/>
    <w:rsid w:val="006549EA"/>
    <w:rsid w:val="00667283"/>
    <w:rsid w:val="006726E7"/>
    <w:rsid w:val="006938B2"/>
    <w:rsid w:val="006A0CEA"/>
    <w:rsid w:val="006A48D7"/>
    <w:rsid w:val="006A5C08"/>
    <w:rsid w:val="006A73F3"/>
    <w:rsid w:val="006B013B"/>
    <w:rsid w:val="006D1439"/>
    <w:rsid w:val="006D427A"/>
    <w:rsid w:val="006F3F9B"/>
    <w:rsid w:val="00704E0B"/>
    <w:rsid w:val="00705FF0"/>
    <w:rsid w:val="00706F1D"/>
    <w:rsid w:val="00707268"/>
    <w:rsid w:val="00720520"/>
    <w:rsid w:val="00726319"/>
    <w:rsid w:val="00730F3E"/>
    <w:rsid w:val="00731DE7"/>
    <w:rsid w:val="007323F4"/>
    <w:rsid w:val="00755BBA"/>
    <w:rsid w:val="00755F37"/>
    <w:rsid w:val="00771F35"/>
    <w:rsid w:val="00773682"/>
    <w:rsid w:val="00781AD1"/>
    <w:rsid w:val="0078365F"/>
    <w:rsid w:val="007847EA"/>
    <w:rsid w:val="00785BCA"/>
    <w:rsid w:val="00791C6A"/>
    <w:rsid w:val="00791EA0"/>
    <w:rsid w:val="007A43B4"/>
    <w:rsid w:val="007B1865"/>
    <w:rsid w:val="007D6231"/>
    <w:rsid w:val="007D6530"/>
    <w:rsid w:val="007E58B1"/>
    <w:rsid w:val="007E5E60"/>
    <w:rsid w:val="007F0001"/>
    <w:rsid w:val="0080369E"/>
    <w:rsid w:val="00813320"/>
    <w:rsid w:val="0082095B"/>
    <w:rsid w:val="00821593"/>
    <w:rsid w:val="00831CB1"/>
    <w:rsid w:val="008412E5"/>
    <w:rsid w:val="008466DC"/>
    <w:rsid w:val="00850280"/>
    <w:rsid w:val="00851919"/>
    <w:rsid w:val="0085241C"/>
    <w:rsid w:val="00853DE0"/>
    <w:rsid w:val="00854CD9"/>
    <w:rsid w:val="00857A98"/>
    <w:rsid w:val="00857D02"/>
    <w:rsid w:val="00860D81"/>
    <w:rsid w:val="008615B7"/>
    <w:rsid w:val="00867460"/>
    <w:rsid w:val="00872523"/>
    <w:rsid w:val="00874620"/>
    <w:rsid w:val="0087507C"/>
    <w:rsid w:val="00883226"/>
    <w:rsid w:val="00886246"/>
    <w:rsid w:val="00886703"/>
    <w:rsid w:val="008917F8"/>
    <w:rsid w:val="00895181"/>
    <w:rsid w:val="008A0E7F"/>
    <w:rsid w:val="008A4821"/>
    <w:rsid w:val="008B46B2"/>
    <w:rsid w:val="008B7C7C"/>
    <w:rsid w:val="008C03C2"/>
    <w:rsid w:val="008C0E50"/>
    <w:rsid w:val="008C3B59"/>
    <w:rsid w:val="008C4F2D"/>
    <w:rsid w:val="008D06F0"/>
    <w:rsid w:val="008D1FC1"/>
    <w:rsid w:val="008E399F"/>
    <w:rsid w:val="008E6D41"/>
    <w:rsid w:val="008F6A5A"/>
    <w:rsid w:val="00900F2A"/>
    <w:rsid w:val="0090100E"/>
    <w:rsid w:val="00902188"/>
    <w:rsid w:val="0091240A"/>
    <w:rsid w:val="009132C0"/>
    <w:rsid w:val="00915E93"/>
    <w:rsid w:val="00925CED"/>
    <w:rsid w:val="009316F2"/>
    <w:rsid w:val="00933D47"/>
    <w:rsid w:val="00942753"/>
    <w:rsid w:val="0094440E"/>
    <w:rsid w:val="00945047"/>
    <w:rsid w:val="0095087E"/>
    <w:rsid w:val="00957D99"/>
    <w:rsid w:val="00962D40"/>
    <w:rsid w:val="0096418E"/>
    <w:rsid w:val="00965CA2"/>
    <w:rsid w:val="00970676"/>
    <w:rsid w:val="00975617"/>
    <w:rsid w:val="0097671B"/>
    <w:rsid w:val="00977DDE"/>
    <w:rsid w:val="00980697"/>
    <w:rsid w:val="00980D9A"/>
    <w:rsid w:val="00990089"/>
    <w:rsid w:val="009B00DF"/>
    <w:rsid w:val="009C0211"/>
    <w:rsid w:val="009C05FF"/>
    <w:rsid w:val="009C1F02"/>
    <w:rsid w:val="009E0374"/>
    <w:rsid w:val="009F3249"/>
    <w:rsid w:val="009F32C8"/>
    <w:rsid w:val="00A063CF"/>
    <w:rsid w:val="00A1252E"/>
    <w:rsid w:val="00A16F22"/>
    <w:rsid w:val="00A24E30"/>
    <w:rsid w:val="00A3799A"/>
    <w:rsid w:val="00A45B01"/>
    <w:rsid w:val="00A45D56"/>
    <w:rsid w:val="00A46166"/>
    <w:rsid w:val="00A50B9D"/>
    <w:rsid w:val="00A51F1B"/>
    <w:rsid w:val="00A52A7D"/>
    <w:rsid w:val="00A52BDD"/>
    <w:rsid w:val="00A5343F"/>
    <w:rsid w:val="00A53BE2"/>
    <w:rsid w:val="00A54A05"/>
    <w:rsid w:val="00A560B3"/>
    <w:rsid w:val="00A66EFA"/>
    <w:rsid w:val="00A76D9A"/>
    <w:rsid w:val="00A8030D"/>
    <w:rsid w:val="00A82324"/>
    <w:rsid w:val="00A823C7"/>
    <w:rsid w:val="00A842A7"/>
    <w:rsid w:val="00A91741"/>
    <w:rsid w:val="00A92D26"/>
    <w:rsid w:val="00AA111B"/>
    <w:rsid w:val="00AA15D4"/>
    <w:rsid w:val="00AA4DBF"/>
    <w:rsid w:val="00AA4E5E"/>
    <w:rsid w:val="00AB1C70"/>
    <w:rsid w:val="00AB2C0C"/>
    <w:rsid w:val="00AB582E"/>
    <w:rsid w:val="00AC1280"/>
    <w:rsid w:val="00AC1F7E"/>
    <w:rsid w:val="00AC2208"/>
    <w:rsid w:val="00AD17B3"/>
    <w:rsid w:val="00AD489F"/>
    <w:rsid w:val="00AD604F"/>
    <w:rsid w:val="00AE1801"/>
    <w:rsid w:val="00AF4CC9"/>
    <w:rsid w:val="00AF4DC7"/>
    <w:rsid w:val="00AF600F"/>
    <w:rsid w:val="00B0003B"/>
    <w:rsid w:val="00B079DE"/>
    <w:rsid w:val="00B07C6F"/>
    <w:rsid w:val="00B10A1F"/>
    <w:rsid w:val="00B17399"/>
    <w:rsid w:val="00B236BA"/>
    <w:rsid w:val="00B31F41"/>
    <w:rsid w:val="00B41156"/>
    <w:rsid w:val="00B4302B"/>
    <w:rsid w:val="00B51A17"/>
    <w:rsid w:val="00B52982"/>
    <w:rsid w:val="00B61A68"/>
    <w:rsid w:val="00B629DF"/>
    <w:rsid w:val="00B66132"/>
    <w:rsid w:val="00B70BBB"/>
    <w:rsid w:val="00B75129"/>
    <w:rsid w:val="00B805C3"/>
    <w:rsid w:val="00B8512F"/>
    <w:rsid w:val="00B92B0E"/>
    <w:rsid w:val="00B96DED"/>
    <w:rsid w:val="00BA5D7E"/>
    <w:rsid w:val="00BA6F35"/>
    <w:rsid w:val="00BC3137"/>
    <w:rsid w:val="00BC6105"/>
    <w:rsid w:val="00BC6D30"/>
    <w:rsid w:val="00BD47ED"/>
    <w:rsid w:val="00BD4831"/>
    <w:rsid w:val="00BF1F7B"/>
    <w:rsid w:val="00C0378E"/>
    <w:rsid w:val="00C07E3A"/>
    <w:rsid w:val="00C10E8D"/>
    <w:rsid w:val="00C11527"/>
    <w:rsid w:val="00C14DB5"/>
    <w:rsid w:val="00C151A7"/>
    <w:rsid w:val="00C21119"/>
    <w:rsid w:val="00C31147"/>
    <w:rsid w:val="00C36C10"/>
    <w:rsid w:val="00C36DAE"/>
    <w:rsid w:val="00C45C25"/>
    <w:rsid w:val="00C5068E"/>
    <w:rsid w:val="00C51B7F"/>
    <w:rsid w:val="00C5560F"/>
    <w:rsid w:val="00C62281"/>
    <w:rsid w:val="00C6501C"/>
    <w:rsid w:val="00C740F5"/>
    <w:rsid w:val="00C753B1"/>
    <w:rsid w:val="00C81C52"/>
    <w:rsid w:val="00C95DBD"/>
    <w:rsid w:val="00C960C1"/>
    <w:rsid w:val="00C976CC"/>
    <w:rsid w:val="00CA1C2A"/>
    <w:rsid w:val="00CA368D"/>
    <w:rsid w:val="00CA6E08"/>
    <w:rsid w:val="00CA78B9"/>
    <w:rsid w:val="00CB131E"/>
    <w:rsid w:val="00CC0F0C"/>
    <w:rsid w:val="00CC3295"/>
    <w:rsid w:val="00CC79F8"/>
    <w:rsid w:val="00CD0890"/>
    <w:rsid w:val="00CD4775"/>
    <w:rsid w:val="00CD4AE6"/>
    <w:rsid w:val="00CD53FB"/>
    <w:rsid w:val="00CD6E80"/>
    <w:rsid w:val="00CF0B03"/>
    <w:rsid w:val="00CF7127"/>
    <w:rsid w:val="00CF7EAA"/>
    <w:rsid w:val="00D00934"/>
    <w:rsid w:val="00D00E27"/>
    <w:rsid w:val="00D0744C"/>
    <w:rsid w:val="00D24D02"/>
    <w:rsid w:val="00D27EAE"/>
    <w:rsid w:val="00D30C65"/>
    <w:rsid w:val="00D32B67"/>
    <w:rsid w:val="00D34F4C"/>
    <w:rsid w:val="00D41B12"/>
    <w:rsid w:val="00D46F52"/>
    <w:rsid w:val="00D52DD0"/>
    <w:rsid w:val="00D601C7"/>
    <w:rsid w:val="00D60305"/>
    <w:rsid w:val="00D632A8"/>
    <w:rsid w:val="00D8696A"/>
    <w:rsid w:val="00D94046"/>
    <w:rsid w:val="00DA1519"/>
    <w:rsid w:val="00DA266E"/>
    <w:rsid w:val="00DB17F6"/>
    <w:rsid w:val="00DC3975"/>
    <w:rsid w:val="00DD19EA"/>
    <w:rsid w:val="00DD4D85"/>
    <w:rsid w:val="00DE060A"/>
    <w:rsid w:val="00DE1BAA"/>
    <w:rsid w:val="00DE57C7"/>
    <w:rsid w:val="00DE7389"/>
    <w:rsid w:val="00DF3100"/>
    <w:rsid w:val="00DF559F"/>
    <w:rsid w:val="00DF72B4"/>
    <w:rsid w:val="00DF7821"/>
    <w:rsid w:val="00E03052"/>
    <w:rsid w:val="00E05582"/>
    <w:rsid w:val="00E21371"/>
    <w:rsid w:val="00E22864"/>
    <w:rsid w:val="00E32D89"/>
    <w:rsid w:val="00E34973"/>
    <w:rsid w:val="00E41CAF"/>
    <w:rsid w:val="00E42A5F"/>
    <w:rsid w:val="00E43240"/>
    <w:rsid w:val="00E47550"/>
    <w:rsid w:val="00E47FAF"/>
    <w:rsid w:val="00E51AF7"/>
    <w:rsid w:val="00E56F1D"/>
    <w:rsid w:val="00E574B1"/>
    <w:rsid w:val="00E72666"/>
    <w:rsid w:val="00E82BE6"/>
    <w:rsid w:val="00E83721"/>
    <w:rsid w:val="00E850FA"/>
    <w:rsid w:val="00E85C51"/>
    <w:rsid w:val="00EA0045"/>
    <w:rsid w:val="00EA0487"/>
    <w:rsid w:val="00EA16F1"/>
    <w:rsid w:val="00EA4B19"/>
    <w:rsid w:val="00EA5AB5"/>
    <w:rsid w:val="00EA5FBE"/>
    <w:rsid w:val="00EA76E5"/>
    <w:rsid w:val="00EB1615"/>
    <w:rsid w:val="00EB17F1"/>
    <w:rsid w:val="00EC1110"/>
    <w:rsid w:val="00EC6E26"/>
    <w:rsid w:val="00ED17FD"/>
    <w:rsid w:val="00ED18E0"/>
    <w:rsid w:val="00ED4FDE"/>
    <w:rsid w:val="00EE5B11"/>
    <w:rsid w:val="00EF30AA"/>
    <w:rsid w:val="00EF3619"/>
    <w:rsid w:val="00F07432"/>
    <w:rsid w:val="00F176B2"/>
    <w:rsid w:val="00F2308B"/>
    <w:rsid w:val="00F24646"/>
    <w:rsid w:val="00F3633D"/>
    <w:rsid w:val="00F3738F"/>
    <w:rsid w:val="00F45205"/>
    <w:rsid w:val="00F52F83"/>
    <w:rsid w:val="00F73EF2"/>
    <w:rsid w:val="00F806A8"/>
    <w:rsid w:val="00F80B7C"/>
    <w:rsid w:val="00F870A6"/>
    <w:rsid w:val="00F905DA"/>
    <w:rsid w:val="00F908B4"/>
    <w:rsid w:val="00F940B5"/>
    <w:rsid w:val="00F9426D"/>
    <w:rsid w:val="00F94AF1"/>
    <w:rsid w:val="00F96632"/>
    <w:rsid w:val="00FA0E2F"/>
    <w:rsid w:val="00FA5E05"/>
    <w:rsid w:val="00FB4CD4"/>
    <w:rsid w:val="00FB4DD4"/>
    <w:rsid w:val="00FC175B"/>
    <w:rsid w:val="00FC29FD"/>
    <w:rsid w:val="00FD2118"/>
    <w:rsid w:val="00FD274D"/>
    <w:rsid w:val="00FD7C1F"/>
    <w:rsid w:val="00FF4466"/>
    <w:rsid w:val="00FF4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D5157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641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418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641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418E"/>
  </w:style>
  <w:style w:type="paragraph" w:styleId="Footer">
    <w:name w:val="footer"/>
    <w:basedOn w:val="Normal"/>
    <w:link w:val="FooterChar"/>
    <w:uiPriority w:val="99"/>
    <w:unhideWhenUsed/>
    <w:rsid w:val="009641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418E"/>
  </w:style>
  <w:style w:type="table" w:customStyle="1" w:styleId="TableGrid1">
    <w:name w:val="Table Grid1"/>
    <w:basedOn w:val="TableNormal"/>
    <w:next w:val="TableGrid"/>
    <w:uiPriority w:val="59"/>
    <w:rsid w:val="009641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9641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1438C9"/>
    <w:rPr>
      <w:b/>
      <w:bCs/>
    </w:rPr>
  </w:style>
  <w:style w:type="character" w:styleId="Hyperlink">
    <w:name w:val="Hyperlink"/>
    <w:basedOn w:val="DefaultParagraphFont"/>
    <w:uiPriority w:val="99"/>
    <w:unhideWhenUsed/>
    <w:rsid w:val="0091240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1240A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30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02B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EB161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B16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1615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B1615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4E2E0E"/>
    <w:pPr>
      <w:spacing w:after="0" w:line="240" w:lineRule="auto"/>
    </w:pPr>
  </w:style>
  <w:style w:type="paragraph" w:styleId="Revision">
    <w:name w:val="Revision"/>
    <w:hidden/>
    <w:uiPriority w:val="99"/>
    <w:semiHidden/>
    <w:rsid w:val="00831CB1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CF71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415797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7485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8078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2420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0214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5038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1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553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3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9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17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96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Janelle.phillip@ice.dhs.gov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48751C37B4A649AA942B48DED4A0C0" ma:contentTypeVersion="6" ma:contentTypeDescription="Create a new document." ma:contentTypeScope="" ma:versionID="46a67dd41cab04bc930f3fdd268bbdab">
  <xsd:schema xmlns:xsd="http://www.w3.org/2001/XMLSchema" xmlns:xs="http://www.w3.org/2001/XMLSchema" xmlns:p="http://schemas.microsoft.com/office/2006/metadata/properties" xmlns:ns3="f4344cf4-7ebc-4116-bc24-0e9ac738606a" targetNamespace="http://schemas.microsoft.com/office/2006/metadata/properties" ma:root="true" ma:fieldsID="48d8dbdc9c53a5a3aa858a29fbbae48c" ns3:_="">
    <xsd:import namespace="f4344cf4-7ebc-4116-bc24-0e9ac73860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344cf4-7ebc-4116-bc24-0e9ac73860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86CFBD-423E-4CAC-8F74-F1D753425565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f4344cf4-7ebc-4116-bc24-0e9ac738606a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B341F9C-97AD-4D0E-BE62-76A3540CC3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2A1DF7-6BCD-4012-B7DA-E3F898DB18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344cf4-7ebc-4116-bc24-0e9ac73860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1C97145-CC6E-474D-B571-8779FD726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4</Pages>
  <Words>862</Words>
  <Characters>4919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DHHS</Company>
  <LinksUpToDate>false</LinksUpToDate>
  <CharactersWithSpaces>5770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Marriah Lombardo</dc:creator>
  <cp:lastModifiedBy>Phillip, Janelle</cp:lastModifiedBy>
  <cp:revision>62</cp:revision>
  <cp:lastPrinted>2020-03-17T18:29:00Z</cp:lastPrinted>
  <dcterms:created xsi:type="dcterms:W3CDTF">2020-05-13T14:19:00Z</dcterms:created>
  <dcterms:modified xsi:type="dcterms:W3CDTF">2020-05-29T13:41:00Z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0x010100C948751C37B4A649AA942B48DED4A0C0</vt:lpwstr>
  </property>
</Properties>
</file>